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AA0" w:rsidRPr="0097773D" w:rsidRDefault="00593AA0" w:rsidP="00593AA0">
      <w:pPr>
        <w:jc w:val="center"/>
        <w:rPr>
          <w:b/>
          <w:szCs w:val="26"/>
        </w:rPr>
      </w:pPr>
      <w:r w:rsidRPr="0097773D">
        <w:rPr>
          <w:b/>
          <w:szCs w:val="26"/>
        </w:rPr>
        <w:t>HUNG YEN PROVINCIAL              SOCIALIST REPUBLIC OF VIETNAM</w:t>
      </w:r>
    </w:p>
    <w:p w:rsidR="00593AA0" w:rsidRPr="0097773D" w:rsidRDefault="00593AA0" w:rsidP="00593AA0">
      <w:pPr>
        <w:jc w:val="center"/>
        <w:rPr>
          <w:b/>
          <w:szCs w:val="26"/>
        </w:rPr>
      </w:pPr>
      <w:r w:rsidRPr="0097773D">
        <w:rPr>
          <w:b/>
          <w:szCs w:val="26"/>
        </w:rPr>
        <w:t>PEOPLE'S COMMITTEE                  Independence - Freedom - Happiness</w:t>
      </w:r>
    </w:p>
    <w:p w:rsidR="00593AA0" w:rsidRDefault="008D5FC5" w:rsidP="00593AA0">
      <w:pPr>
        <w:jc w:val="center"/>
        <w:rPr>
          <w:i/>
          <w:szCs w:val="26"/>
        </w:rPr>
      </w:pPr>
      <w:r>
        <w:rPr>
          <w:szCs w:val="26"/>
        </w:rPr>
        <w:t>No. 143</w:t>
      </w:r>
      <w:r w:rsidR="00593AA0">
        <w:rPr>
          <w:szCs w:val="26"/>
        </w:rPr>
        <w:t xml:space="preserve"> </w:t>
      </w:r>
      <w:r w:rsidR="00593AA0" w:rsidRPr="00907D02">
        <w:rPr>
          <w:szCs w:val="26"/>
        </w:rPr>
        <w:t xml:space="preserve">/BC-UBND                            </w:t>
      </w:r>
      <w:r w:rsidR="00593AA0">
        <w:rPr>
          <w:szCs w:val="26"/>
        </w:rPr>
        <w:t xml:space="preserve">    </w:t>
      </w:r>
      <w:r w:rsidR="00593AA0" w:rsidRPr="00907D02">
        <w:rPr>
          <w:i/>
          <w:szCs w:val="26"/>
        </w:rPr>
        <w:t xml:space="preserve"> </w:t>
      </w:r>
      <w:r w:rsidR="00593AA0">
        <w:rPr>
          <w:i/>
          <w:szCs w:val="26"/>
        </w:rPr>
        <w:t xml:space="preserve">      </w:t>
      </w:r>
      <w:r>
        <w:rPr>
          <w:i/>
          <w:szCs w:val="26"/>
        </w:rPr>
        <w:t>Hung Yen, 30 September</w:t>
      </w:r>
      <w:r w:rsidR="00593AA0">
        <w:rPr>
          <w:i/>
          <w:szCs w:val="26"/>
        </w:rPr>
        <w:t>, 2021</w:t>
      </w:r>
    </w:p>
    <w:p w:rsidR="00593AA0" w:rsidRDefault="00593AA0" w:rsidP="00593AA0">
      <w:pPr>
        <w:rPr>
          <w:i/>
          <w:szCs w:val="26"/>
        </w:rPr>
      </w:pPr>
      <w:r>
        <w:rPr>
          <w:i/>
          <w:szCs w:val="26"/>
        </w:rPr>
        <w:tab/>
      </w:r>
    </w:p>
    <w:p w:rsidR="00593AA0" w:rsidRDefault="00593AA0" w:rsidP="00593AA0">
      <w:pPr>
        <w:jc w:val="center"/>
        <w:rPr>
          <w:b/>
          <w:szCs w:val="26"/>
        </w:rPr>
      </w:pPr>
      <w:r w:rsidRPr="002B6FBD">
        <w:rPr>
          <w:b/>
          <w:szCs w:val="26"/>
        </w:rPr>
        <w:t xml:space="preserve">REPORT </w:t>
      </w:r>
      <w:r w:rsidRPr="000B74C5">
        <w:rPr>
          <w:b/>
          <w:szCs w:val="26"/>
        </w:rPr>
        <w:t xml:space="preserve">ON </w:t>
      </w:r>
      <w:r w:rsidRPr="00C543B3">
        <w:rPr>
          <w:b/>
          <w:szCs w:val="26"/>
        </w:rPr>
        <w:t>THE WORK</w:t>
      </w:r>
      <w:r w:rsidRPr="003F1A78">
        <w:rPr>
          <w:b/>
          <w:szCs w:val="26"/>
        </w:rPr>
        <w:t xml:space="preserve"> </w:t>
      </w:r>
    </w:p>
    <w:p w:rsidR="00593AA0" w:rsidRPr="002B6FBD" w:rsidRDefault="00593AA0" w:rsidP="00593AA0">
      <w:pPr>
        <w:jc w:val="center"/>
        <w:rPr>
          <w:rFonts w:cs="Times New Roman"/>
          <w:b/>
          <w:szCs w:val="28"/>
        </w:rPr>
      </w:pPr>
      <w:r w:rsidRPr="003F1A78">
        <w:rPr>
          <w:b/>
          <w:szCs w:val="26"/>
        </w:rPr>
        <w:t>IN</w:t>
      </w:r>
      <w:r>
        <w:rPr>
          <w:b/>
          <w:szCs w:val="26"/>
        </w:rPr>
        <w:t xml:space="preserve"> </w:t>
      </w:r>
      <w:r w:rsidR="008D5FC5">
        <w:rPr>
          <w:b/>
          <w:szCs w:val="26"/>
          <w:u w:val="single"/>
        </w:rPr>
        <w:t>SEPTEMBER</w:t>
      </w:r>
      <w:r w:rsidRPr="009172C9">
        <w:rPr>
          <w:b/>
          <w:szCs w:val="26"/>
        </w:rPr>
        <w:t>,</w:t>
      </w:r>
      <w:r>
        <w:rPr>
          <w:b/>
          <w:szCs w:val="26"/>
        </w:rPr>
        <w:t xml:space="preserve"> 2021</w:t>
      </w:r>
      <w:r w:rsidRPr="00C72253">
        <w:rPr>
          <w:b/>
          <w:szCs w:val="26"/>
        </w:rPr>
        <w:t xml:space="preserve"> </w:t>
      </w:r>
    </w:p>
    <w:p w:rsidR="00593AA0" w:rsidRDefault="00593AA0" w:rsidP="00593AA0">
      <w:pPr>
        <w:jc w:val="both"/>
        <w:rPr>
          <w:rFonts w:cs="Times New Roman"/>
          <w:b/>
          <w:szCs w:val="28"/>
        </w:rPr>
      </w:pPr>
    </w:p>
    <w:p w:rsidR="00593AA0" w:rsidRDefault="00593AA0" w:rsidP="00593AA0">
      <w:pPr>
        <w:jc w:val="both"/>
        <w:rPr>
          <w:rFonts w:cs="Times New Roman"/>
          <w:b/>
          <w:szCs w:val="28"/>
        </w:rPr>
      </w:pPr>
      <w:r w:rsidRPr="00604D91">
        <w:rPr>
          <w:rFonts w:cs="Times New Roman"/>
          <w:b/>
          <w:szCs w:val="28"/>
        </w:rPr>
        <w:t xml:space="preserve">I. </w:t>
      </w:r>
      <w:r>
        <w:rPr>
          <w:rFonts w:cs="Times New Roman"/>
          <w:b/>
          <w:szCs w:val="28"/>
        </w:rPr>
        <w:t>THE DIRECTION AND ADMINISTRATION</w:t>
      </w:r>
      <w:r w:rsidRPr="00604D91">
        <w:rPr>
          <w:rFonts w:cs="Times New Roman"/>
          <w:b/>
          <w:szCs w:val="28"/>
        </w:rPr>
        <w:t xml:space="preserve"> OF THE </w:t>
      </w:r>
      <w:r>
        <w:rPr>
          <w:rFonts w:cs="Times New Roman"/>
          <w:b/>
          <w:szCs w:val="28"/>
        </w:rPr>
        <w:t xml:space="preserve">PROVINCIAL </w:t>
      </w:r>
      <w:r w:rsidRPr="00604D91">
        <w:rPr>
          <w:rFonts w:cs="Times New Roman"/>
          <w:b/>
          <w:szCs w:val="28"/>
        </w:rPr>
        <w:t>PE</w:t>
      </w:r>
      <w:r>
        <w:rPr>
          <w:rFonts w:cs="Times New Roman"/>
          <w:b/>
          <w:szCs w:val="28"/>
        </w:rPr>
        <w:t>OPLE'S COMMITTEE AND CHAIRMAN</w:t>
      </w:r>
      <w:r w:rsidRPr="00604D91">
        <w:rPr>
          <w:rFonts w:cs="Times New Roman"/>
          <w:b/>
          <w:szCs w:val="28"/>
        </w:rPr>
        <w:t xml:space="preserve"> OF </w:t>
      </w:r>
      <w:r>
        <w:rPr>
          <w:rFonts w:cs="Times New Roman"/>
          <w:b/>
          <w:szCs w:val="28"/>
        </w:rPr>
        <w:t xml:space="preserve">THE </w:t>
      </w:r>
      <w:r w:rsidRPr="00604D91">
        <w:rPr>
          <w:rFonts w:cs="Times New Roman"/>
          <w:b/>
          <w:szCs w:val="28"/>
        </w:rPr>
        <w:t>PROVINCIAL PEOPLE</w:t>
      </w:r>
      <w:r>
        <w:rPr>
          <w:rFonts w:cs="Times New Roman"/>
          <w:b/>
          <w:szCs w:val="28"/>
        </w:rPr>
        <w:t>’S COMMITTEE</w:t>
      </w:r>
    </w:p>
    <w:p w:rsidR="00593AA0" w:rsidRPr="00604D91" w:rsidRDefault="00593AA0" w:rsidP="0014397D">
      <w:pPr>
        <w:jc w:val="both"/>
        <w:rPr>
          <w:rFonts w:cs="Times New Roman"/>
          <w:b/>
          <w:szCs w:val="28"/>
        </w:rPr>
      </w:pPr>
      <w:r>
        <w:rPr>
          <w:rFonts w:cs="Times New Roman"/>
          <w:b/>
          <w:szCs w:val="28"/>
        </w:rPr>
        <w:t>1. The general direction and administration</w:t>
      </w:r>
    </w:p>
    <w:p w:rsidR="00593AA0" w:rsidRDefault="008D5FC5" w:rsidP="0014397D">
      <w:pPr>
        <w:jc w:val="both"/>
      </w:pPr>
      <w:r>
        <w:rPr>
          <w:rFonts w:cs="Times New Roman"/>
          <w:szCs w:val="28"/>
        </w:rPr>
        <w:t>In September</w:t>
      </w:r>
      <w:r w:rsidR="00593AA0">
        <w:rPr>
          <w:rFonts w:cs="Times New Roman"/>
          <w:szCs w:val="28"/>
        </w:rPr>
        <w:t xml:space="preserve">, the </w:t>
      </w:r>
      <w:r w:rsidR="00593AA0" w:rsidRPr="00604D91">
        <w:rPr>
          <w:rFonts w:cs="Times New Roman"/>
          <w:szCs w:val="28"/>
        </w:rPr>
        <w:t>Chairman</w:t>
      </w:r>
      <w:r w:rsidR="00593AA0">
        <w:rPr>
          <w:rFonts w:cs="Times New Roman"/>
          <w:szCs w:val="28"/>
        </w:rPr>
        <w:t xml:space="preserve"> of the P</w:t>
      </w:r>
      <w:r w:rsidR="00593AA0" w:rsidRPr="00604D91">
        <w:rPr>
          <w:rFonts w:cs="Times New Roman"/>
          <w:szCs w:val="28"/>
        </w:rPr>
        <w:t>rov</w:t>
      </w:r>
      <w:r w:rsidR="00593AA0">
        <w:rPr>
          <w:rFonts w:cs="Times New Roman"/>
          <w:szCs w:val="28"/>
        </w:rPr>
        <w:t>incial People's Committee presided over the</w:t>
      </w:r>
      <w:r w:rsidR="00593AA0" w:rsidRPr="00604D91">
        <w:rPr>
          <w:rFonts w:cs="Times New Roman"/>
          <w:szCs w:val="28"/>
        </w:rPr>
        <w:t xml:space="preserve"> meeting</w:t>
      </w:r>
      <w:r w:rsidR="00593AA0">
        <w:rPr>
          <w:rFonts w:cs="Times New Roman"/>
          <w:szCs w:val="28"/>
        </w:rPr>
        <w:t>s of</w:t>
      </w:r>
      <w:r w:rsidR="00593AA0" w:rsidRPr="00604D91">
        <w:rPr>
          <w:rFonts w:cs="Times New Roman"/>
          <w:szCs w:val="28"/>
        </w:rPr>
        <w:t xml:space="preserve"> the</w:t>
      </w:r>
      <w:r w:rsidR="00593AA0" w:rsidRPr="002277E8">
        <w:rPr>
          <w:rFonts w:cs="Times New Roman"/>
          <w:szCs w:val="28"/>
        </w:rPr>
        <w:t xml:space="preserve"> </w:t>
      </w:r>
      <w:r w:rsidR="00593AA0">
        <w:rPr>
          <w:rFonts w:cs="Times New Roman"/>
          <w:szCs w:val="28"/>
        </w:rPr>
        <w:t>P</w:t>
      </w:r>
      <w:r w:rsidR="00593AA0" w:rsidRPr="00604D91">
        <w:rPr>
          <w:rFonts w:cs="Times New Roman"/>
          <w:szCs w:val="28"/>
        </w:rPr>
        <w:t>rov</w:t>
      </w:r>
      <w:r w:rsidR="00593AA0">
        <w:rPr>
          <w:rFonts w:cs="Times New Roman"/>
          <w:szCs w:val="28"/>
        </w:rPr>
        <w:t>incial People's Committee, with Vice Chairmen of the Provincial People's Committee</w:t>
      </w:r>
      <w:r w:rsidR="00593AA0" w:rsidRPr="00604D91">
        <w:rPr>
          <w:rFonts w:cs="Times New Roman"/>
          <w:szCs w:val="28"/>
        </w:rPr>
        <w:t xml:space="preserve"> to give comments on</w:t>
      </w:r>
      <w:r w:rsidR="00593AA0">
        <w:rPr>
          <w:rFonts w:cs="Times New Roman"/>
          <w:szCs w:val="28"/>
        </w:rPr>
        <w:t xml:space="preserve"> such issues as:</w:t>
      </w:r>
      <w:r w:rsidR="00593AA0">
        <w:t xml:space="preserve"> </w:t>
      </w:r>
      <w:r w:rsidR="00B822D4">
        <w:t xml:space="preserve">The </w:t>
      </w:r>
      <w:r w:rsidR="00593AA0" w:rsidRPr="00593AA0">
        <w:t xml:space="preserve">Project "Revising backlog documents formed from 2015 and earlier at agencies and units in the province, </w:t>
      </w:r>
      <w:r w:rsidR="00B822D4">
        <w:t xml:space="preserve">for the </w:t>
      </w:r>
      <w:r w:rsidR="00593AA0" w:rsidRPr="00593AA0">
        <w:t xml:space="preserve">period </w:t>
      </w:r>
      <w:r w:rsidR="00B822D4">
        <w:t xml:space="preserve">of </w:t>
      </w:r>
      <w:r w:rsidR="00593AA0" w:rsidRPr="00593AA0">
        <w:t xml:space="preserve">2022-2026"; </w:t>
      </w:r>
      <w:r w:rsidR="00B822D4">
        <w:t xml:space="preserve">the </w:t>
      </w:r>
      <w:r w:rsidR="00593AA0" w:rsidRPr="00593AA0">
        <w:t>Pr</w:t>
      </w:r>
      <w:r w:rsidR="00B846C1">
        <w:t>oject on Propaganda, Advertisement</w:t>
      </w:r>
      <w:r w:rsidR="00593AA0" w:rsidRPr="00593AA0">
        <w:t xml:space="preserve"> and Tourism Promotion in Hung Yen Province in the period of 2021-2025; </w:t>
      </w:r>
      <w:r w:rsidR="00B822D4">
        <w:t xml:space="preserve">the </w:t>
      </w:r>
      <w:r w:rsidR="00593AA0" w:rsidRPr="00593AA0">
        <w:t>Regulations on decentralization and assignment of quality management tasks for construction works in Hung Yen province;</w:t>
      </w:r>
      <w:r w:rsidR="00B822D4">
        <w:t xml:space="preserve"> the</w:t>
      </w:r>
      <w:r w:rsidR="00593AA0" w:rsidRPr="00593AA0">
        <w:t xml:space="preserve"> contents submitted and reported to the Provincial People's Council; </w:t>
      </w:r>
      <w:r w:rsidR="00B822D4">
        <w:t xml:space="preserve">the </w:t>
      </w:r>
      <w:r w:rsidR="00593AA0" w:rsidRPr="00593AA0">
        <w:t xml:space="preserve">Plan on planting people's trees in Hung Yen province in the period of 2022-2025; </w:t>
      </w:r>
      <w:r w:rsidR="00B822D4">
        <w:t xml:space="preserve">the </w:t>
      </w:r>
      <w:r w:rsidR="00593AA0" w:rsidRPr="00593AA0">
        <w:t xml:space="preserve">Plan to organize activities to promote consumption of agricultural products in Hung Yen province in 2022; </w:t>
      </w:r>
      <w:r w:rsidR="00B822D4">
        <w:t xml:space="preserve">the </w:t>
      </w:r>
      <w:r w:rsidR="00593AA0" w:rsidRPr="00593AA0">
        <w:t xml:space="preserve">results of the implementation of </w:t>
      </w:r>
      <w:r w:rsidR="00B822D4">
        <w:t xml:space="preserve">the </w:t>
      </w:r>
      <w:r w:rsidR="00593AA0" w:rsidRPr="00593AA0">
        <w:t xml:space="preserve">Decree No. 107/2020/ND-CP dated September 14, 2020 of the Government amending and supplementing a number of articles of </w:t>
      </w:r>
      <w:r w:rsidR="00B822D4">
        <w:t xml:space="preserve">the </w:t>
      </w:r>
      <w:r w:rsidR="00593AA0" w:rsidRPr="00593AA0">
        <w:t xml:space="preserve">Decree No. 24/2014/ND-CP dated April 4, 2014 of the Government </w:t>
      </w:r>
      <w:r w:rsidR="00B822D4">
        <w:t>prescribing</w:t>
      </w:r>
      <w:r w:rsidR="00593AA0" w:rsidRPr="00593AA0">
        <w:t xml:space="preserve"> the organization of specialized agencies under the People's Commit</w:t>
      </w:r>
      <w:r w:rsidR="00B822D4">
        <w:t>tees of provinces and centrally-</w:t>
      </w:r>
      <w:r w:rsidR="00593AA0" w:rsidRPr="00593AA0">
        <w:t>run cities;</w:t>
      </w:r>
      <w:r w:rsidR="00B822D4">
        <w:t xml:space="preserve"> the</w:t>
      </w:r>
      <w:r w:rsidR="00593AA0" w:rsidRPr="00593AA0">
        <w:t xml:space="preserve"> Decree No. 108/2020/ND-CP dated September 14, 2020 of the Government amending and supplementing a number of articles of </w:t>
      </w:r>
      <w:r w:rsidR="00B822D4">
        <w:t xml:space="preserve">the </w:t>
      </w:r>
      <w:r w:rsidR="00593AA0" w:rsidRPr="00593AA0">
        <w:t xml:space="preserve">Decree No. 37/2014/ND-CP dated May 5, 2014 regulating the organization of specialized agencies under the People's Committees of districts, towns, </w:t>
      </w:r>
      <w:r w:rsidR="00B822D4">
        <w:t>provinces and centrally-</w:t>
      </w:r>
      <w:r w:rsidR="00593AA0" w:rsidRPr="00593AA0">
        <w:t>run cities and the Government's Decree No. 120/2020/ND-CP dated Octo</w:t>
      </w:r>
      <w:r w:rsidR="00B822D4">
        <w:t>ber 7, 2020 stipulating the</w:t>
      </w:r>
      <w:r w:rsidR="00593AA0" w:rsidRPr="00593AA0">
        <w:t xml:space="preserve"> establishment, reorganization and dissolution of public non-business units; </w:t>
      </w:r>
      <w:r w:rsidR="00727C3E">
        <w:t xml:space="preserve">the </w:t>
      </w:r>
      <w:r w:rsidR="00593AA0" w:rsidRPr="00593AA0">
        <w:t xml:space="preserve">results of reorganization of the administrative apparatus, public non-business units, downsizing of staff and restructuring of the contingent of cadres, civil servants and </w:t>
      </w:r>
      <w:r w:rsidR="00593AA0" w:rsidRPr="00593AA0">
        <w:lastRenderedPageBreak/>
        <w:t xml:space="preserve">public employees in the period </w:t>
      </w:r>
      <w:r w:rsidR="00727C3E">
        <w:t xml:space="preserve">of </w:t>
      </w:r>
      <w:r w:rsidR="00593AA0" w:rsidRPr="00593AA0">
        <w:t xml:space="preserve">2015-2021; </w:t>
      </w:r>
      <w:r w:rsidR="00727C3E">
        <w:t xml:space="preserve">the </w:t>
      </w:r>
      <w:r w:rsidR="00593AA0" w:rsidRPr="00593AA0">
        <w:t xml:space="preserve">tasks and solutions for the period </w:t>
      </w:r>
      <w:r w:rsidR="00727C3E">
        <w:t xml:space="preserve">of </w:t>
      </w:r>
      <w:r w:rsidR="00593AA0" w:rsidRPr="00593AA0">
        <w:t xml:space="preserve">2022-2025; merging the Culture, Sports and Tourism Center with the District Radio Station into the Culture and Radio Center under the People's Committees of the districts: Van Giang, An Thi, Kim Dong; </w:t>
      </w:r>
      <w:r w:rsidR="00727C3E">
        <w:t>the reorganization of</w:t>
      </w:r>
      <w:r w:rsidR="00593AA0" w:rsidRPr="00593AA0">
        <w:t xml:space="preserve"> </w:t>
      </w:r>
      <w:r w:rsidR="00727C3E">
        <w:t>the</w:t>
      </w:r>
      <w:r w:rsidR="00593AA0" w:rsidRPr="00593AA0">
        <w:t xml:space="preserve"> Project Management Board </w:t>
      </w:r>
      <w:r w:rsidR="00727C3E">
        <w:t xml:space="preserve">of the road </w:t>
      </w:r>
      <w:r w:rsidR="00593AA0" w:rsidRPr="00593AA0">
        <w:t>connecting the Hanoi - H</w:t>
      </w:r>
      <w:r w:rsidR="00727C3E">
        <w:t>ai Phong Expressway with the</w:t>
      </w:r>
      <w:r w:rsidR="00593AA0" w:rsidRPr="00593AA0">
        <w:t xml:space="preserve"> Gie </w:t>
      </w:r>
      <w:r w:rsidR="00727C3E">
        <w:t xml:space="preserve">Bridge </w:t>
      </w:r>
      <w:r w:rsidR="00593AA0" w:rsidRPr="00593AA0">
        <w:t>- Ninh Binh Expressway into a Traffic Works Project</w:t>
      </w:r>
      <w:r w:rsidR="00A406B6">
        <w:t xml:space="preserve"> Management Board and reorganization of</w:t>
      </w:r>
      <w:r w:rsidR="00593AA0" w:rsidRPr="00593AA0">
        <w:t xml:space="preserve"> the Bus </w:t>
      </w:r>
      <w:r w:rsidR="00727C3E">
        <w:t xml:space="preserve">and Wharf Station Management Board </w:t>
      </w:r>
      <w:r w:rsidR="00593AA0" w:rsidRPr="00593AA0">
        <w:t xml:space="preserve">and the Mobile Vehicle Load Inspection Station </w:t>
      </w:r>
      <w:r w:rsidR="00727C3E">
        <w:t xml:space="preserve">to </w:t>
      </w:r>
      <w:r w:rsidR="00593AA0" w:rsidRPr="00593AA0">
        <w:t>becom</w:t>
      </w:r>
      <w:r w:rsidR="00727C3E">
        <w:t>e the Transport Management</w:t>
      </w:r>
      <w:r w:rsidR="00A406B6">
        <w:t xml:space="preserve"> and</w:t>
      </w:r>
      <w:r w:rsidR="00593AA0" w:rsidRPr="00593AA0">
        <w:t xml:space="preserve"> Vehicle Load Inspection </w:t>
      </w:r>
      <w:r w:rsidR="00727C3E">
        <w:t>Board</w:t>
      </w:r>
      <w:r w:rsidR="00593AA0" w:rsidRPr="00593AA0">
        <w:t xml:space="preserve"> under the Department of Transport; </w:t>
      </w:r>
      <w:r w:rsidR="00727C3E">
        <w:t xml:space="preserve">the </w:t>
      </w:r>
      <w:r w:rsidR="00593AA0" w:rsidRPr="00593AA0">
        <w:t>draft Action Plan of the Provincial Party</w:t>
      </w:r>
      <w:r w:rsidR="00727C3E">
        <w:t xml:space="preserve"> Executive</w:t>
      </w:r>
      <w:r w:rsidR="00593AA0" w:rsidRPr="00593AA0">
        <w:t xml:space="preserve"> Committee on the five-year medium-term socio-economic, financial and public investment development plan for 2021-2025; </w:t>
      </w:r>
      <w:r w:rsidR="00727C3E">
        <w:t xml:space="preserve">the </w:t>
      </w:r>
      <w:r w:rsidR="00593AA0" w:rsidRPr="00593AA0">
        <w:t xml:space="preserve">Report on political security - social order and safety in August 2021; </w:t>
      </w:r>
      <w:r w:rsidR="00727C3E">
        <w:t xml:space="preserve">the </w:t>
      </w:r>
      <w:r w:rsidR="00593AA0" w:rsidRPr="00593AA0">
        <w:t xml:space="preserve">Plan "Supporting innovation startup ecosystem in Hung Yen province in the period of 2021 - 2025"; Prescribing a number of policies on </w:t>
      </w:r>
      <w:r w:rsidR="00006C00">
        <w:t>preschool</w:t>
      </w:r>
      <w:r w:rsidR="00593AA0" w:rsidRPr="00593AA0">
        <w:t xml:space="preserve"> education development in Hung Yen province; </w:t>
      </w:r>
      <w:r w:rsidR="00006C00">
        <w:t xml:space="preserve">the </w:t>
      </w:r>
      <w:r w:rsidR="00593AA0" w:rsidRPr="00593AA0">
        <w:t xml:space="preserve">Implementation plan of </w:t>
      </w:r>
      <w:r w:rsidR="00006C00">
        <w:t xml:space="preserve">the </w:t>
      </w:r>
      <w:r w:rsidR="00593AA0" w:rsidRPr="00593AA0">
        <w:t xml:space="preserve">Resolution No. 07-NQ/TU dated June 15, 2021 of the Provincial Party </w:t>
      </w:r>
      <w:r w:rsidR="00006C00">
        <w:t>Executive Committee, term 19</w:t>
      </w:r>
      <w:r w:rsidR="009C2F45">
        <w:t xml:space="preserve"> on the program of the</w:t>
      </w:r>
      <w:r w:rsidR="00593AA0" w:rsidRPr="00593AA0">
        <w:t xml:space="preserve"> industrial, handicraft </w:t>
      </w:r>
      <w:r w:rsidR="00006C00" w:rsidRPr="00593AA0">
        <w:t>development</w:t>
      </w:r>
      <w:r w:rsidR="00593AA0" w:rsidRPr="00593AA0">
        <w:t xml:space="preserve"> in Hung Yen province in the period of 2021-2025, </w:t>
      </w:r>
      <w:r w:rsidR="00006C00">
        <w:t>with an orientation</w:t>
      </w:r>
      <w:r w:rsidR="00593AA0" w:rsidRPr="00593AA0">
        <w:t xml:space="preserve"> to 2030; </w:t>
      </w:r>
      <w:r w:rsidR="00006C00">
        <w:t>the Plan</w:t>
      </w:r>
      <w:r w:rsidR="00593AA0" w:rsidRPr="00593AA0">
        <w:t xml:space="preserve"> on mobilizing forces, vehicles and assets of agencies, organizations, households and individuals to participate in fire fighting and rescue in case of fire, explosion, incidents and accidents </w:t>
      </w:r>
      <w:r w:rsidR="00006C00">
        <w:t xml:space="preserve">of </w:t>
      </w:r>
      <w:r w:rsidR="00593AA0" w:rsidRPr="00593AA0">
        <w:t xml:space="preserve">large scale, </w:t>
      </w:r>
      <w:r w:rsidR="009C2F45">
        <w:t xml:space="preserve">and </w:t>
      </w:r>
      <w:r w:rsidR="00593AA0" w:rsidRPr="00593AA0">
        <w:t>complicated happ</w:t>
      </w:r>
      <w:r w:rsidR="00006C00">
        <w:t>enings in the province; organizing</w:t>
      </w:r>
      <w:r w:rsidR="00593AA0" w:rsidRPr="00593AA0">
        <w:t xml:space="preserve"> a contest for promotion of the professional title of high school teachers from Grade III to Grade II in 2021; annul</w:t>
      </w:r>
      <w:r w:rsidR="002523A0">
        <w:t>ing</w:t>
      </w:r>
      <w:r w:rsidR="00593AA0" w:rsidRPr="00593AA0">
        <w:t xml:space="preserve"> the Decision promulgating the Regulation on standards of clean and strong government units;</w:t>
      </w:r>
      <w:r w:rsidR="002523A0">
        <w:t xml:space="preserve"> the</w:t>
      </w:r>
      <w:r w:rsidR="00593AA0" w:rsidRPr="00593AA0">
        <w:t xml:space="preserve"> process of approval, recognition and reward levels; </w:t>
      </w:r>
      <w:r w:rsidR="00E874CC">
        <w:t>the r</w:t>
      </w:r>
      <w:r w:rsidR="00593AA0" w:rsidRPr="00593AA0">
        <w:t xml:space="preserve">esults of the implementation of </w:t>
      </w:r>
      <w:r w:rsidR="00E874CC">
        <w:t xml:space="preserve">the </w:t>
      </w:r>
      <w:r w:rsidR="00593AA0" w:rsidRPr="00593AA0">
        <w:t xml:space="preserve">Plan No. 93a/KH-UBND dated March 31, 2017 of the Provincial People's Committee (until April 15, 2021); </w:t>
      </w:r>
      <w:r w:rsidR="00E874CC">
        <w:t xml:space="preserve">the </w:t>
      </w:r>
      <w:r w:rsidR="00593AA0" w:rsidRPr="00593AA0">
        <w:t>implementation results</w:t>
      </w:r>
      <w:r w:rsidR="00E874CC">
        <w:t xml:space="preserve"> of the i</w:t>
      </w:r>
      <w:r w:rsidR="00593AA0" w:rsidRPr="00593AA0">
        <w:t xml:space="preserve">nspection conclusion No. 289/KL-TTCP dated February 26, 2021 of the Government Inspectorate; </w:t>
      </w:r>
      <w:r w:rsidR="00D52D34">
        <w:t>conducting</w:t>
      </w:r>
      <w:r w:rsidR="00593AA0" w:rsidRPr="00593AA0">
        <w:t xml:space="preserve"> the conclusions of the Government Inspector for the Market and Technical Infrastructure Project of Khoai Chau commercial housing area, the Market and Technical Infrastructure Project of the commercial housing area in Yen My district; </w:t>
      </w:r>
      <w:r w:rsidR="00E874CC">
        <w:t xml:space="preserve">the </w:t>
      </w:r>
      <w:r w:rsidR="00593AA0" w:rsidRPr="00593AA0">
        <w:t>results of the establishment and operation of industrial zones and the reception of investment projects in industrial zones in Hung Yen province; summarizing opinions on appraisal of investment policy documents for investment projects on construction and business of infrastructure of expanded Thang Long</w:t>
      </w:r>
      <w:r w:rsidR="00E874CC">
        <w:t xml:space="preserve"> Industrial Park</w:t>
      </w:r>
      <w:r w:rsidR="000C1E15">
        <w:t xml:space="preserve"> II</w:t>
      </w:r>
      <w:r w:rsidR="00E874CC">
        <w:t xml:space="preserve"> (phase 3); a</w:t>
      </w:r>
      <w:r w:rsidR="00593AA0" w:rsidRPr="00593AA0">
        <w:t xml:space="preserve">pproving the list of projects attracting investment in Hung Yen province in the period of 2021-2025; </w:t>
      </w:r>
      <w:r w:rsidR="00E874CC">
        <w:t xml:space="preserve">the </w:t>
      </w:r>
      <w:r w:rsidR="00593AA0" w:rsidRPr="00593AA0">
        <w:t xml:space="preserve">Report on the </w:t>
      </w:r>
      <w:r w:rsidR="00593AA0" w:rsidRPr="00593AA0">
        <w:lastRenderedPageBreak/>
        <w:t xml:space="preserve">implementation results of the Project "Promoting the application of integrated pest management (IPM) in association with the production of organic agricultural products on crops in Hung Yen province for the period </w:t>
      </w:r>
      <w:r w:rsidR="00E874CC">
        <w:t xml:space="preserve">of </w:t>
      </w:r>
      <w:r w:rsidR="00593AA0" w:rsidRPr="00593AA0">
        <w:t xml:space="preserve">2018-2021", </w:t>
      </w:r>
      <w:r w:rsidR="00E874CC">
        <w:t xml:space="preserve">the </w:t>
      </w:r>
      <w:r w:rsidR="000C1E15">
        <w:t xml:space="preserve">plan to carry out the </w:t>
      </w:r>
      <w:r w:rsidR="00593AA0" w:rsidRPr="00593AA0">
        <w:t xml:space="preserve">Project for the period of </w:t>
      </w:r>
      <w:r w:rsidR="00E874CC">
        <w:t>2022-2026; r</w:t>
      </w:r>
      <w:r w:rsidR="00593AA0" w:rsidRPr="00593AA0">
        <w:t>eview</w:t>
      </w:r>
      <w:r w:rsidR="00E874CC">
        <w:t>ing</w:t>
      </w:r>
      <w:r w:rsidR="00593AA0" w:rsidRPr="00593AA0">
        <w:t xml:space="preserve"> projects that ar</w:t>
      </w:r>
      <w:r w:rsidR="00E874CC">
        <w:t>e slow to implement, expire,</w:t>
      </w:r>
      <w:r w:rsidR="00593AA0" w:rsidRPr="00593AA0">
        <w:t xml:space="preserve"> not in line with the planning orientation within the scope of the research and su</w:t>
      </w:r>
      <w:r w:rsidR="00A37964">
        <w:t>rvey "The detailed construction planning at the scale of 1/500</w:t>
      </w:r>
      <w:r w:rsidR="00593AA0" w:rsidRPr="00593AA0">
        <w:t xml:space="preserve"> of urban residential areas, combined with service</w:t>
      </w:r>
      <w:r w:rsidR="005375D8">
        <w:t>s and An Vu lake park</w:t>
      </w:r>
      <w:r w:rsidR="00593AA0" w:rsidRPr="00593AA0">
        <w:t>,</w:t>
      </w:r>
      <w:r w:rsidR="00593AA0" w:rsidRPr="00593AA0">
        <w:t xml:space="preserve"> Hung Yen city"; </w:t>
      </w:r>
      <w:r w:rsidR="005375D8">
        <w:t xml:space="preserve">the </w:t>
      </w:r>
      <w:r w:rsidR="00593AA0" w:rsidRPr="00593AA0">
        <w:t>results of verification of citizens' complaints; review</w:t>
      </w:r>
      <w:r w:rsidR="005375D8">
        <w:t>ing</w:t>
      </w:r>
      <w:r w:rsidR="00593AA0" w:rsidRPr="00593AA0">
        <w:t xml:space="preserve"> the receipt and </w:t>
      </w:r>
      <w:r w:rsidR="005375D8">
        <w:t>performance</w:t>
      </w:r>
      <w:r w:rsidR="00593AA0" w:rsidRPr="00593AA0">
        <w:t xml:space="preserve"> of investment projects and the approval and deployment of retail businesses outside industrial parks and industrial clusters in the province; </w:t>
      </w:r>
      <w:r w:rsidR="005375D8">
        <w:t xml:space="preserve">the </w:t>
      </w:r>
      <w:r w:rsidR="00593AA0" w:rsidRPr="00593AA0">
        <w:t>report on difficulties and problems in solving work; the current situation of sand mining operations and management and solutions to stop illegal sand mining act</w:t>
      </w:r>
      <w:r w:rsidR="00503E67">
        <w:t>ivities in the province; the</w:t>
      </w:r>
      <w:r w:rsidR="00593AA0" w:rsidRPr="00593AA0">
        <w:t xml:space="preserve"> price of domestic solid waste treatment according to RS-4000 incinerator technology of </w:t>
      </w:r>
      <w:r w:rsidR="00503E67" w:rsidRPr="00593AA0">
        <w:t>Industrial</w:t>
      </w:r>
      <w:r w:rsidR="00503E67" w:rsidRPr="00593AA0">
        <w:t xml:space="preserve"> </w:t>
      </w:r>
      <w:r w:rsidR="00503E67">
        <w:t>and Urban</w:t>
      </w:r>
      <w:r w:rsidR="00593AA0" w:rsidRPr="00593AA0">
        <w:t xml:space="preserve"> Environment Joint Stock Company</w:t>
      </w:r>
      <w:r w:rsidR="00503E67">
        <w:t xml:space="preserve"> No. 11-URENCO 11; proposing</w:t>
      </w:r>
      <w:r w:rsidR="00593AA0" w:rsidRPr="00593AA0">
        <w:t xml:space="preserve"> key projects of the province to celebrate the 190th </w:t>
      </w:r>
      <w:r w:rsidR="00503E67">
        <w:t xml:space="preserve">founding </w:t>
      </w:r>
      <w:r w:rsidR="00593AA0" w:rsidRPr="00593AA0">
        <w:t xml:space="preserve">anniversary of the province, the 80th </w:t>
      </w:r>
      <w:r w:rsidR="00503E67">
        <w:t xml:space="preserve">founding </w:t>
      </w:r>
      <w:r w:rsidR="00593AA0" w:rsidRPr="00593AA0">
        <w:t xml:space="preserve">anniversary of the </w:t>
      </w:r>
      <w:r w:rsidR="00503E67">
        <w:t>P</w:t>
      </w:r>
      <w:r w:rsidR="00593AA0" w:rsidRPr="00593AA0">
        <w:t xml:space="preserve">rovincial Party Committee and the 25th anniversary of the re-establishment of the province; </w:t>
      </w:r>
      <w:r w:rsidR="00503E67">
        <w:t>the a</w:t>
      </w:r>
      <w:r w:rsidR="00593AA0">
        <w:t xml:space="preserve">djustment project of </w:t>
      </w:r>
      <w:r w:rsidR="00503E67">
        <w:t>the detailed construction planning at the</w:t>
      </w:r>
      <w:r w:rsidR="00593AA0">
        <w:t xml:space="preserve"> scale </w:t>
      </w:r>
      <w:r w:rsidR="00503E67">
        <w:t xml:space="preserve">of </w:t>
      </w:r>
      <w:r w:rsidR="00593AA0">
        <w:t xml:space="preserve">1/500 </w:t>
      </w:r>
      <w:r w:rsidR="000C1E15">
        <w:t>of urban ecological garden housing</w:t>
      </w:r>
      <w:r w:rsidR="00593AA0">
        <w:t xml:space="preserve"> </w:t>
      </w:r>
      <w:r w:rsidR="00503E67">
        <w:t xml:space="preserve">area </w:t>
      </w:r>
      <w:r w:rsidR="00593AA0">
        <w:t xml:space="preserve">in Van Giang town, Van Giang district; </w:t>
      </w:r>
      <w:r w:rsidR="00503E67">
        <w:t xml:space="preserve">the </w:t>
      </w:r>
      <w:r w:rsidR="00593AA0">
        <w:t>Project of subdivision planning for construction of expanded Thang Lo</w:t>
      </w:r>
      <w:r w:rsidR="00503E67">
        <w:t>ng Industrial Park II (phase 3) at the</w:t>
      </w:r>
      <w:r w:rsidR="00593AA0">
        <w:t xml:space="preserve"> scale </w:t>
      </w:r>
      <w:r w:rsidR="000C1E15">
        <w:t xml:space="preserve">of </w:t>
      </w:r>
      <w:r w:rsidR="00593AA0">
        <w:t xml:space="preserve">1/2000; </w:t>
      </w:r>
      <w:r w:rsidR="00503E67">
        <w:t xml:space="preserve">the </w:t>
      </w:r>
      <w:r w:rsidR="00593AA0">
        <w:t xml:space="preserve">detailed construction planning at </w:t>
      </w:r>
      <w:r w:rsidR="00503E67">
        <w:t xml:space="preserve">the </w:t>
      </w:r>
      <w:r w:rsidR="00593AA0">
        <w:t xml:space="preserve">scale </w:t>
      </w:r>
      <w:r w:rsidR="00503E67">
        <w:t xml:space="preserve">of </w:t>
      </w:r>
      <w:r w:rsidR="00593AA0">
        <w:t>1/500 of Hung Thin</w:t>
      </w:r>
      <w:r w:rsidR="00503E67">
        <w:t>h Villa and Housing Project;</w:t>
      </w:r>
      <w:r w:rsidR="00593AA0">
        <w:t xml:space="preserve"> supplement</w:t>
      </w:r>
      <w:r w:rsidR="00503E67">
        <w:t>ing</w:t>
      </w:r>
      <w:r w:rsidR="00593AA0">
        <w:t xml:space="preserve"> the project area of ​​Yen My Industrial Park to be implemented in 2021 in Yen My district; </w:t>
      </w:r>
      <w:r w:rsidR="00503E67">
        <w:t xml:space="preserve">the </w:t>
      </w:r>
      <w:r w:rsidR="00593AA0">
        <w:t xml:space="preserve">report to the </w:t>
      </w:r>
      <w:r w:rsidR="00544C51">
        <w:t>P</w:t>
      </w:r>
      <w:r w:rsidR="00503E67">
        <w:t xml:space="preserve">rovincial </w:t>
      </w:r>
      <w:r w:rsidR="00593AA0">
        <w:t xml:space="preserve">Standing Committee and submit it to the Provincial People's Council for approval of the </w:t>
      </w:r>
      <w:r w:rsidR="00544C51">
        <w:t>list of projects that need recovering</w:t>
      </w:r>
      <w:r w:rsidR="00593AA0">
        <w:t xml:space="preserve"> and the l</w:t>
      </w:r>
      <w:r w:rsidR="00544C51">
        <w:t>ist of projects using</w:t>
      </w:r>
      <w:r w:rsidR="00593AA0">
        <w:t xml:space="preserve"> ri</w:t>
      </w:r>
      <w:r w:rsidR="00544C51">
        <w:t>ce land of less than 10 ha added</w:t>
      </w:r>
      <w:r w:rsidR="00593AA0">
        <w:t xml:space="preserve"> in 2021 in the areas of districts and city; </w:t>
      </w:r>
      <w:r w:rsidR="00544C51">
        <w:t xml:space="preserve">the </w:t>
      </w:r>
      <w:r w:rsidR="00593AA0">
        <w:t>location for construction of land use right</w:t>
      </w:r>
      <w:r w:rsidR="00C9487E">
        <w:t>s</w:t>
      </w:r>
      <w:r w:rsidR="00593AA0">
        <w:t xml:space="preserve"> auction area for people to build houses in Bach Sam ward; </w:t>
      </w:r>
      <w:r w:rsidR="00C9487E">
        <w:t xml:space="preserve">the </w:t>
      </w:r>
      <w:r w:rsidR="00593AA0">
        <w:t>Headquarters of the Health Station and the Police Sta</w:t>
      </w:r>
      <w:r w:rsidR="00C9487E">
        <w:t>tion of Cam Xa commune, My Hao t</w:t>
      </w:r>
      <w:r w:rsidR="00593AA0">
        <w:t xml:space="preserve">own; </w:t>
      </w:r>
      <w:r w:rsidR="00C9487E">
        <w:t xml:space="preserve">the </w:t>
      </w:r>
      <w:r w:rsidR="00593AA0">
        <w:t xml:space="preserve">site clearance for implementation of Pho Hien Market construction investment project in Hung Yen city; </w:t>
      </w:r>
      <w:r w:rsidR="00C9487E">
        <w:t xml:space="preserve">the </w:t>
      </w:r>
      <w:r w:rsidR="00593AA0">
        <w:t xml:space="preserve">auction location of land use rights for people to build houses at: Song Mai commune - Kim Dong district; Phan Sao Nam commune - Phu Cu district; Dao Duong commune - An Thi district; </w:t>
      </w:r>
      <w:r w:rsidR="00C9487E">
        <w:t xml:space="preserve">the </w:t>
      </w:r>
      <w:r w:rsidR="00593AA0">
        <w:t xml:space="preserve">land price, </w:t>
      </w:r>
      <w:r w:rsidR="00C9487E">
        <w:t xml:space="preserve">the </w:t>
      </w:r>
      <w:r w:rsidR="00593AA0">
        <w:t xml:space="preserve">specific land price adjustment as a basis for land rent collection for the commercial and service land area of ​​the investment project </w:t>
      </w:r>
      <w:r w:rsidR="00C9487E">
        <w:t xml:space="preserve">on the </w:t>
      </w:r>
      <w:r w:rsidR="00566B0E">
        <w:t>housing</w:t>
      </w:r>
      <w:r w:rsidR="00593AA0">
        <w:t xml:space="preserve"> and service area </w:t>
      </w:r>
      <w:r w:rsidR="00566B0E">
        <w:t xml:space="preserve">of </w:t>
      </w:r>
      <w:r w:rsidR="00593AA0">
        <w:t xml:space="preserve">Pho Noi industrial park (Pho Noi House) in Nghia </w:t>
      </w:r>
      <w:r w:rsidR="00C9487E">
        <w:t>Hiep</w:t>
      </w:r>
      <w:r w:rsidR="00C9487E">
        <w:t xml:space="preserve"> </w:t>
      </w:r>
      <w:r w:rsidR="00593AA0">
        <w:t xml:space="preserve">commune, Yen My district, </w:t>
      </w:r>
      <w:r w:rsidR="00C9487E">
        <w:t xml:space="preserve">the </w:t>
      </w:r>
      <w:r w:rsidR="00593AA0">
        <w:t xml:space="preserve">land rent when the State allows enterprises to change the purpose of land </w:t>
      </w:r>
      <w:r w:rsidR="00F50895">
        <w:lastRenderedPageBreak/>
        <w:t>use, lease</w:t>
      </w:r>
      <w:bookmarkStart w:id="0" w:name="_GoBack"/>
      <w:bookmarkEnd w:id="0"/>
      <w:r w:rsidR="00593AA0">
        <w:t xml:space="preserve"> land in Lam Son ward, Hung Yen city to implement investment projects on automobile business and general services; </w:t>
      </w:r>
      <w:r w:rsidR="00C038C9">
        <w:t xml:space="preserve">the </w:t>
      </w:r>
      <w:r w:rsidR="00593AA0">
        <w:t>specific land price as a basis for determining the starting price at the resettlement area serving the site c</w:t>
      </w:r>
      <w:r w:rsidR="00C038C9">
        <w:t>learance of Ba Dong bridge on the district road No</w:t>
      </w:r>
      <w:r w:rsidR="00593AA0">
        <w:t>.</w:t>
      </w:r>
      <w:r w:rsidR="00C038C9">
        <w:t xml:space="preserve"> </w:t>
      </w:r>
      <w:r w:rsidR="00593AA0">
        <w:t xml:space="preserve">81 and auctioning land use rights for people to build houses in Phan Sao Nam commune, Phu Cu district; </w:t>
      </w:r>
      <w:r w:rsidR="00C10E2F">
        <w:t xml:space="preserve">the </w:t>
      </w:r>
      <w:r w:rsidR="00593AA0">
        <w:t>starting price for auc</w:t>
      </w:r>
      <w:r w:rsidR="00C10E2F">
        <w:t>tion of land use rights at Luoi A residential area, Dinh Cao commune, Phu Cu d</w:t>
      </w:r>
      <w:r w:rsidR="00593AA0">
        <w:t>istrict.</w:t>
      </w:r>
    </w:p>
    <w:p w:rsidR="00593AA0" w:rsidRDefault="00A60518" w:rsidP="0014397D">
      <w:pPr>
        <w:jc w:val="both"/>
      </w:pPr>
      <w:r>
        <w:t xml:space="preserve">The </w:t>
      </w:r>
      <w:r w:rsidR="00593AA0">
        <w:t>Prov</w:t>
      </w:r>
      <w:r>
        <w:t>incial People's Committee held the</w:t>
      </w:r>
      <w:r w:rsidR="00593AA0">
        <w:t xml:space="preserve"> meeting</w:t>
      </w:r>
      <w:r>
        <w:t>s</w:t>
      </w:r>
      <w:r w:rsidR="00593AA0">
        <w:t xml:space="preserve"> with departments, branches and localities: Speeding up the implementation</w:t>
      </w:r>
      <w:r>
        <w:t xml:space="preserve"> progress of investment project</w:t>
      </w:r>
      <w:r w:rsidR="00593AA0">
        <w:t xml:space="preserve"> on </w:t>
      </w:r>
      <w:r>
        <w:t>infrastructure</w:t>
      </w:r>
      <w:r>
        <w:t xml:space="preserve"> </w:t>
      </w:r>
      <w:r w:rsidR="00593AA0">
        <w:t xml:space="preserve">construction and business of clean industrial zones; </w:t>
      </w:r>
      <w:r>
        <w:t xml:space="preserve">the </w:t>
      </w:r>
      <w:r w:rsidR="00593AA0">
        <w:t>land use plan of Hung Yen province in the period of 2021-2025; land use planning to 2030 of Yen My, Van Giang and Khoai Chau districts; consider</w:t>
      </w:r>
      <w:r>
        <w:t>ing and resolving</w:t>
      </w:r>
      <w:r w:rsidR="00593AA0">
        <w:t xml:space="preserve"> a number of issues at the request of the Management Board of the </w:t>
      </w:r>
      <w:r>
        <w:t>Industrial Park</w:t>
      </w:r>
      <w:r w:rsidR="00593AA0">
        <w:t>s</w:t>
      </w:r>
      <w:r>
        <w:t xml:space="preserve"> of the province</w:t>
      </w:r>
      <w:r w:rsidR="00593AA0">
        <w:t xml:space="preserve">; solving difficulties and problems in the implementation of the housing and service </w:t>
      </w:r>
      <w:r>
        <w:t xml:space="preserve">area </w:t>
      </w:r>
      <w:r w:rsidR="00593AA0">
        <w:t>project of Pho Noi industrial park in Nghia Hiep commune, Yen My district.</w:t>
      </w:r>
    </w:p>
    <w:p w:rsidR="002968AA" w:rsidRDefault="00A60518" w:rsidP="0014397D">
      <w:pPr>
        <w:jc w:val="both"/>
      </w:pPr>
      <w:r>
        <w:t>The Chairman and Vice Chairme</w:t>
      </w:r>
      <w:r w:rsidR="00593AA0">
        <w:t>n of the Provincial People's Committee met w</w:t>
      </w:r>
      <w:r w:rsidR="003C4D51">
        <w:t>ith the delegation of province’s</w:t>
      </w:r>
      <w:r w:rsidR="00593AA0">
        <w:t xml:space="preserve"> health officials volunteering to support the South in the second phase of </w:t>
      </w:r>
      <w:r>
        <w:t xml:space="preserve">the </w:t>
      </w:r>
      <w:r w:rsidR="00593AA0">
        <w:t>Covid-19 prevention and control an</w:t>
      </w:r>
      <w:r>
        <w:t>d attended the National telec</w:t>
      </w:r>
      <w:r w:rsidR="00593AA0">
        <w:t>onference</w:t>
      </w:r>
      <w:r>
        <w:t xml:space="preserve"> as follows</w:t>
      </w:r>
      <w:r w:rsidR="00593AA0">
        <w:t xml:space="preserve">: On </w:t>
      </w:r>
      <w:r w:rsidR="00A25B6D">
        <w:t xml:space="preserve">the </w:t>
      </w:r>
      <w:r w:rsidR="00593AA0">
        <w:t>Covid-19 epid</w:t>
      </w:r>
      <w:r w:rsidR="00A25B6D">
        <w:t>emic prevention and control; t</w:t>
      </w:r>
      <w:r w:rsidR="00593AA0">
        <w:t xml:space="preserve">he Prime Minister with the business community and localities on </w:t>
      </w:r>
      <w:r w:rsidR="003C4D51">
        <w:t xml:space="preserve">the </w:t>
      </w:r>
      <w:r w:rsidR="00593AA0">
        <w:t>solutions to continue supporting businesses in the context of Covid-19;</w:t>
      </w:r>
      <w:r w:rsidR="00A25B6D">
        <w:t xml:space="preserve"> the</w:t>
      </w:r>
      <w:r w:rsidR="00593AA0">
        <w:t xml:space="preserve"> difficulties and obstacles in the implementation of public investment projects; the plan for socio-economic development and publi</w:t>
      </w:r>
      <w:r w:rsidR="002F7DCB">
        <w:t>c investment in 2022; summarizing the National Program for</w:t>
      </w:r>
      <w:r w:rsidR="00593AA0">
        <w:t xml:space="preserve"> Control and Towards Elimination of Rabies in the 2017-2021 </w:t>
      </w:r>
      <w:r w:rsidR="002F7DCB">
        <w:t>period, commenting</w:t>
      </w:r>
      <w:r w:rsidR="00593AA0">
        <w:t xml:space="preserve"> on the draft National Rabies Prevention and Control Program in the 2022-2030 period, an</w:t>
      </w:r>
      <w:r w:rsidR="002F7DCB">
        <w:t>d the m</w:t>
      </w:r>
      <w:r w:rsidR="002F7DCB">
        <w:t>eeting</w:t>
      </w:r>
      <w:r w:rsidR="002F7DCB">
        <w:t xml:space="preserve"> of the World Rabies Day</w:t>
      </w:r>
      <w:r w:rsidR="00593AA0">
        <w:t xml:space="preserve">; </w:t>
      </w:r>
      <w:r w:rsidR="002F7DCB">
        <w:t xml:space="preserve">the </w:t>
      </w:r>
      <w:r w:rsidR="00593AA0">
        <w:t>operation situation, difficulties, obstacles and solutions to restore the operation of industrial parks, economic zones, export processing zones, hi-tech parks and industrial clusters; the Government's theme on institutio</w:t>
      </w:r>
      <w:r w:rsidR="00E3081D">
        <w:t>nal building and improvement; the</w:t>
      </w:r>
      <w:r w:rsidR="00593AA0">
        <w:t xml:space="preserve"> animal disease prevention and control in the last months </w:t>
      </w:r>
      <w:r w:rsidR="00E3081D">
        <w:t>of 2021 and early 2022; evaluating</w:t>
      </w:r>
      <w:r w:rsidR="00593AA0">
        <w:t xml:space="preserve"> the production results of the winter crop 2020 and implement</w:t>
      </w:r>
      <w:r w:rsidR="00E3081D">
        <w:t>ing</w:t>
      </w:r>
      <w:r w:rsidR="00593AA0">
        <w:t xml:space="preserve"> the plan </w:t>
      </w:r>
      <w:r w:rsidR="00E3081D">
        <w:t>of the winter crop 2021 in the N</w:t>
      </w:r>
      <w:r w:rsidR="00593AA0">
        <w:t xml:space="preserve">orthern provinces; "The team of Vietnamese scientific and technological intellectuals implements the Resolution of the 13th </w:t>
      </w:r>
      <w:r w:rsidR="00E3081D">
        <w:t xml:space="preserve">National </w:t>
      </w:r>
      <w:r w:rsidR="00593AA0">
        <w:t xml:space="preserve">Party Congress"; Vietnam Agriculture Digital Transformation online forum 2021; </w:t>
      </w:r>
      <w:r w:rsidR="003A6CD5">
        <w:t xml:space="preserve">the </w:t>
      </w:r>
      <w:r w:rsidR="00593AA0">
        <w:t>webinar "Promoting agricultural cooperatio</w:t>
      </w:r>
      <w:r w:rsidR="003A6CD5">
        <w:t>n between Vietnam and Africa"; t</w:t>
      </w:r>
      <w:r w:rsidR="00593AA0">
        <w:t xml:space="preserve">he </w:t>
      </w:r>
      <w:r w:rsidR="00593AA0">
        <w:lastRenderedPageBreak/>
        <w:t>nationwide online launching ceremony of the program "Waves and computers for children".</w:t>
      </w:r>
    </w:p>
    <w:p w:rsidR="00593AA0" w:rsidRPr="00A60518" w:rsidRDefault="00593AA0" w:rsidP="0014397D">
      <w:pPr>
        <w:jc w:val="both"/>
        <w:rPr>
          <w:b/>
        </w:rPr>
      </w:pPr>
      <w:r w:rsidRPr="00A60518">
        <w:rPr>
          <w:b/>
        </w:rPr>
        <w:t>2. The prevention and control of the Covid-19 epidemic.</w:t>
      </w:r>
    </w:p>
    <w:p w:rsidR="00593AA0" w:rsidRDefault="00593AA0" w:rsidP="0014397D">
      <w:pPr>
        <w:jc w:val="both"/>
      </w:pPr>
      <w:r>
        <w:t>Over the past time, the Provincial People's Co</w:t>
      </w:r>
      <w:r w:rsidR="00F91314">
        <w:t>mmittee, the Provincial Steering</w:t>
      </w:r>
      <w:r>
        <w:t xml:space="preserve"> Committee promptly and drastically directed the epidemic prevention and control in the province; thoroughly implement</w:t>
      </w:r>
      <w:r w:rsidR="00F91314">
        <w:t>ed</w:t>
      </w:r>
      <w:r>
        <w:t xml:space="preserve"> the direction of the Secretariat, the Prime Minister and the Central Govern</w:t>
      </w:r>
      <w:r w:rsidR="00921CF7">
        <w:t>ment, especially the call</w:t>
      </w:r>
      <w:r>
        <w:t xml:space="preserve"> "All people unite, support, join hands and contribute to fighting the Covid-19 pandemic" by General Secretary Nguyen Phu Trong on July 29, 2021; </w:t>
      </w:r>
      <w:r w:rsidR="00F91314">
        <w:t xml:space="preserve">the </w:t>
      </w:r>
      <w:r>
        <w:t xml:space="preserve">Resolution No. 86/NQ-CP dated August 6, 2021 of the Government on urgent measures to prevent and control the Covid-19 epidemic to implement </w:t>
      </w:r>
      <w:r w:rsidR="00F91314">
        <w:t xml:space="preserve">the </w:t>
      </w:r>
      <w:r>
        <w:t>Resolution No. 30/2021/QH15 dated July 28</w:t>
      </w:r>
      <w:r w:rsidR="00F91314">
        <w:t>, 2021 of the National Assembly, term 15</w:t>
      </w:r>
      <w:r>
        <w:t xml:space="preserve">; </w:t>
      </w:r>
      <w:r w:rsidR="00F91314">
        <w:t>performed</w:t>
      </w:r>
      <w:r>
        <w:t xml:space="preserve"> the motto of being proactive, drastic, synchronous, properly assessing and forecasting the situ</w:t>
      </w:r>
      <w:r w:rsidR="00F91314">
        <w:t>ation, calm</w:t>
      </w:r>
      <w:r>
        <w:t xml:space="preserve"> but not </w:t>
      </w:r>
      <w:r w:rsidR="00F91314">
        <w:t>subjective and negligent. To carry out e</w:t>
      </w:r>
      <w:r>
        <w:t>arly detection, tracing, quick i</w:t>
      </w:r>
      <w:r w:rsidR="00F91314">
        <w:t>solation, effective treatment. To m</w:t>
      </w:r>
      <w:r>
        <w:t>obilize the entire polit</w:t>
      </w:r>
      <w:r w:rsidR="00F91314">
        <w:t>ical system, especially create</w:t>
      </w:r>
      <w:r>
        <w:t xml:space="preserve"> a high consensus among the people in the </w:t>
      </w:r>
      <w:r w:rsidR="00921CF7">
        <w:t>performance</w:t>
      </w:r>
      <w:r>
        <w:t xml:space="preserve"> of epidemic prevention a</w:t>
      </w:r>
      <w:r w:rsidR="00F91314">
        <w:t>nd control measures, strictly both inside and outside. To s</w:t>
      </w:r>
      <w:r w:rsidR="007607B1">
        <w:t>trictly block</w:t>
      </w:r>
      <w:r>
        <w:t xml:space="preserve"> with the na</w:t>
      </w:r>
      <w:r w:rsidR="00F91314">
        <w:t>rrowest possible scope, limit</w:t>
      </w:r>
      <w:r>
        <w:t xml:space="preserve"> the impact on socio-economic activities. The Provincial People's Committee has issued many documents directing the tasks of epidemic prevention and control, with some key contents</w:t>
      </w:r>
      <w:r w:rsidR="00F91314">
        <w:t xml:space="preserve"> as follows</w:t>
      </w:r>
      <w:r>
        <w:t xml:space="preserve">: </w:t>
      </w:r>
      <w:r w:rsidR="00F91314">
        <w:t xml:space="preserve">the </w:t>
      </w:r>
      <w:r>
        <w:t xml:space="preserve">Plan No. 143/PA-UBND dated September 21, 2021 on the plan to supply essential goods for consumption demand of the people to cope with the Covid-19 epidemic at each level in the province; </w:t>
      </w:r>
      <w:r w:rsidR="00F91314">
        <w:t xml:space="preserve">the </w:t>
      </w:r>
      <w:r>
        <w:t xml:space="preserve">Official Letter No. 2148/UBND-KGVX dated September 9, 2021 on adjusting the validity period of SARS-CoV-2 test papers by RT-PCR for people entering the province, specifically valid for 72 hours from the time of sampling; </w:t>
      </w:r>
      <w:r w:rsidR="00F91314">
        <w:t xml:space="preserve">the </w:t>
      </w:r>
      <w:r>
        <w:t xml:space="preserve">Decision No. 2118/QD-UBND dated September 3, 2021 on the establishment of the Command Center for Covid-19 prevention and control in Hung Yen province; </w:t>
      </w:r>
      <w:r w:rsidR="00F91314">
        <w:t>the Official letter</w:t>
      </w:r>
      <w:r>
        <w:t xml:space="preserve"> No. 2033/UBND-KGVX dated August 29, 2021 on the implementation of </w:t>
      </w:r>
      <w:r w:rsidR="00F91314">
        <w:t xml:space="preserve">the </w:t>
      </w:r>
      <w:r>
        <w:t>Resolution No. 86/NQ-CP on urgent solutions to prevent and control the Covid-19 epidemic, in which the Provincial People's</w:t>
      </w:r>
      <w:r w:rsidR="00F91314">
        <w:t xml:space="preserve"> Committee directed comprehensively the</w:t>
      </w:r>
      <w:r>
        <w:t xml:space="preserve"> measures to prevent and control the epidemic in the current period...</w:t>
      </w:r>
    </w:p>
    <w:p w:rsidR="00593AA0" w:rsidRDefault="00593AA0" w:rsidP="0014397D">
      <w:pPr>
        <w:jc w:val="both"/>
      </w:pPr>
      <w:r>
        <w:t xml:space="preserve">- The work of inspecting and urging epidemic prevention and control has been strengthened, the control work at checkpoints is maintained, especially the checkpoints entering the province bordering with localities that are implementing </w:t>
      </w:r>
      <w:r w:rsidR="007607B1">
        <w:t xml:space="preserve">social </w:t>
      </w:r>
      <w:r>
        <w:t xml:space="preserve">distance according to </w:t>
      </w:r>
      <w:r w:rsidR="00F91314">
        <w:t xml:space="preserve">the </w:t>
      </w:r>
      <w:r>
        <w:t xml:space="preserve">Directive No. 15/ CT-TTg and </w:t>
      </w:r>
      <w:r w:rsidR="00F91314">
        <w:t xml:space="preserve">the </w:t>
      </w:r>
      <w:r>
        <w:t xml:space="preserve">Directive No. </w:t>
      </w:r>
      <w:r>
        <w:lastRenderedPageBreak/>
        <w:t>16/CT-TTg of the Prime Minister; improve testing capacity to meet the n</w:t>
      </w:r>
      <w:r w:rsidR="00F91314">
        <w:t>eeds of people and businesses; the vaccination work is conducted</w:t>
      </w:r>
      <w:r>
        <w:t xml:space="preserve"> soon, 280 vaccination lines against Covid-19</w:t>
      </w:r>
      <w:r w:rsidR="00F91314">
        <w:t xml:space="preserve"> are </w:t>
      </w:r>
      <w:r w:rsidR="00F91314">
        <w:t>established</w:t>
      </w:r>
      <w:r>
        <w:t>, with over 1,400 staff</w:t>
      </w:r>
      <w:r w:rsidR="007607B1">
        <w:t>; organize</w:t>
      </w:r>
      <w:r>
        <w:t xml:space="preserve"> training to issue vaccination certificates, ready to mobilize and ensure the campaign to achieve at least 100,000 injecti</w:t>
      </w:r>
      <w:r w:rsidR="007607B1">
        <w:t>ons/day. Up to now, 9 injection</w:t>
      </w:r>
      <w:r>
        <w:t xml:space="preserve"> </w:t>
      </w:r>
      <w:r w:rsidR="007607B1">
        <w:t xml:space="preserve">phases </w:t>
      </w:r>
      <w:r>
        <w:t>have been carried out with a total of more than 200,000 injections, reaching nearly 20% of the population receiving 1 injection.</w:t>
      </w:r>
    </w:p>
    <w:p w:rsidR="00593AA0" w:rsidRDefault="007055EA" w:rsidP="0014397D">
      <w:pPr>
        <w:jc w:val="both"/>
      </w:pPr>
      <w:r>
        <w:t>- In the 4th outbreak</w:t>
      </w:r>
      <w:r w:rsidR="00593AA0">
        <w:t xml:space="preserve">, from April 27, 2021 to September 28, 2021, </w:t>
      </w:r>
      <w:r>
        <w:t>there are</w:t>
      </w:r>
      <w:r w:rsidR="00593AA0">
        <w:t xml:space="preserve"> 328 posit</w:t>
      </w:r>
      <w:r>
        <w:t>ive cases, of which, 15 cases a</w:t>
      </w:r>
      <w:r w:rsidR="00593AA0">
        <w:t xml:space="preserve">re recorded in the community, 08 cases </w:t>
      </w:r>
      <w:r>
        <w:t>in the blockade area</w:t>
      </w:r>
      <w:r w:rsidR="00593AA0">
        <w:t xml:space="preserve">, </w:t>
      </w:r>
      <w:r>
        <w:t>265 cases</w:t>
      </w:r>
      <w:r>
        <w:t xml:space="preserve"> </w:t>
      </w:r>
      <w:r w:rsidR="00593AA0">
        <w:t xml:space="preserve">at the concentrated isolation facility, </w:t>
      </w:r>
      <w:r>
        <w:t>07 cases</w:t>
      </w:r>
      <w:r w:rsidR="00593AA0">
        <w:t xml:space="preserve"> </w:t>
      </w:r>
      <w:r w:rsidR="00593AA0">
        <w:t xml:space="preserve">at medical facilities </w:t>
      </w:r>
      <w:r>
        <w:t xml:space="preserve">and 33 cases on entry; </w:t>
      </w:r>
      <w:r w:rsidR="00593AA0">
        <w:t>currently 15 cases are being treated</w:t>
      </w:r>
      <w:r>
        <w:t xml:space="preserve"> at the central</w:t>
      </w:r>
      <w:r w:rsidR="00593AA0">
        <w:t>. The whole province has 84 blockade points, in 49 communes, wards and towns of 09/10 districts, towns and cit</w:t>
      </w:r>
      <w:r>
        <w:t>y</w:t>
      </w:r>
      <w:r w:rsidR="00593AA0">
        <w:t>, currently there is 1 blockade point (</w:t>
      </w:r>
      <w:r>
        <w:t>in the North of Khoa</w:t>
      </w:r>
      <w:r w:rsidR="00593AA0">
        <w:t xml:space="preserve"> Nhu 1 village, Yen </w:t>
      </w:r>
      <w:r>
        <w:t>Hoa commune</w:t>
      </w:r>
      <w:r w:rsidR="00593AA0">
        <w:t>, Yen My district, from 5pm on September 14, 2021.</w:t>
      </w:r>
    </w:p>
    <w:p w:rsidR="00593AA0" w:rsidRDefault="00593AA0" w:rsidP="0014397D">
      <w:pPr>
        <w:jc w:val="both"/>
      </w:pPr>
      <w:r>
        <w:t xml:space="preserve">- From June 20, 2021 to September 28, 2021, the whole province </w:t>
      </w:r>
      <w:r w:rsidR="006E54EB">
        <w:t xml:space="preserve">has </w:t>
      </w:r>
      <w:r>
        <w:t xml:space="preserve">checked 60,941 people, of which: 2,185 F1, 17,673 F2, 28,304 F3; there are 1,532 </w:t>
      </w:r>
      <w:r w:rsidR="006E54EB">
        <w:t xml:space="preserve">people returning from </w:t>
      </w:r>
      <w:r>
        <w:t xml:space="preserve">Ho Chi Minh </w:t>
      </w:r>
      <w:r w:rsidR="006E54EB">
        <w:t>city and S</w:t>
      </w:r>
      <w:r>
        <w:t xml:space="preserve">outhern </w:t>
      </w:r>
      <w:r w:rsidR="006E54EB">
        <w:t>provinces; 8,889 people returning</w:t>
      </w:r>
      <w:r>
        <w:t xml:space="preserve"> from Hanoi.</w:t>
      </w:r>
    </w:p>
    <w:p w:rsidR="00593AA0" w:rsidRDefault="00593AA0" w:rsidP="0014397D">
      <w:pPr>
        <w:jc w:val="both"/>
      </w:pPr>
      <w:r>
        <w:t xml:space="preserve">In the first months of 2021, </w:t>
      </w:r>
      <w:r w:rsidR="006E54EB">
        <w:t xml:space="preserve">to </w:t>
      </w:r>
      <w:r>
        <w:t xml:space="preserve">continue to support people affected by the Covid-19 epidemic. Up to now, </w:t>
      </w:r>
      <w:r w:rsidR="00BD3F4E">
        <w:t>in the whole province</w:t>
      </w:r>
      <w:r>
        <w:t xml:space="preserve"> 107,668 people </w:t>
      </w:r>
      <w:r w:rsidR="00BD3F4E">
        <w:t xml:space="preserve">have been </w:t>
      </w:r>
      <w:r>
        <w:t xml:space="preserve">supported under </w:t>
      </w:r>
      <w:r w:rsidR="006E54EB">
        <w:t xml:space="preserve">the </w:t>
      </w:r>
      <w:r>
        <w:t>Resolution No. 42/NQ-CP dated April 9, 2020 of the Government, with a</w:t>
      </w:r>
      <w:r w:rsidR="006E54EB">
        <w:t>n amount of 130.6 billion VND, i</w:t>
      </w:r>
      <w:r>
        <w:t>ncluding 21,176 people with meritorious services and their relatives; 14,095 people from poor households; 26,767 people from near-poor households; 45,548 social protection subjects…</w:t>
      </w:r>
    </w:p>
    <w:p w:rsidR="00593AA0" w:rsidRDefault="006E54EB" w:rsidP="0014397D">
      <w:pPr>
        <w:jc w:val="both"/>
      </w:pPr>
      <w:r>
        <w:t>To i</w:t>
      </w:r>
      <w:r w:rsidR="00593AA0">
        <w:t xml:space="preserve">mplement </w:t>
      </w:r>
      <w:r>
        <w:t xml:space="preserve">the </w:t>
      </w:r>
      <w:r w:rsidR="00593AA0">
        <w:t xml:space="preserve">Resolution No. 68/NQ-CP dated July 1, 2021; </w:t>
      </w:r>
      <w:r w:rsidR="00334E89">
        <w:t xml:space="preserve">the </w:t>
      </w:r>
      <w:r w:rsidR="00593AA0">
        <w:t>Decision No. 23/2021/QD-TTg dated 07/07/2021 of the Prime Minister stipulating the implementation of a number of policies to support employees and employers facing difficulties d</w:t>
      </w:r>
      <w:r w:rsidR="00334E89">
        <w:t>ue to the Covid-19 pandemic, Hung Yen p</w:t>
      </w:r>
      <w:r w:rsidR="00593AA0">
        <w:t xml:space="preserve">rovince has promptly issued documents directing the </w:t>
      </w:r>
      <w:r w:rsidR="00BD3F4E">
        <w:t>performance</w:t>
      </w:r>
      <w:r w:rsidR="00593AA0">
        <w:t xml:space="preserve"> of policies to support people facing difficulties due to the Covid-19 pandemic, so far, </w:t>
      </w:r>
      <w:r w:rsidR="00334E89">
        <w:t>over VND 43 billion</w:t>
      </w:r>
      <w:r w:rsidR="00334E89">
        <w:t xml:space="preserve"> has </w:t>
      </w:r>
      <w:r w:rsidR="00334E89">
        <w:t xml:space="preserve">been </w:t>
      </w:r>
      <w:r w:rsidR="00334E89">
        <w:t xml:space="preserve">supported </w:t>
      </w:r>
      <w:r w:rsidR="00593AA0">
        <w:t>for 1,842 employees, 13,043 businesses and 40,500 other subjects (children, poor households, near-poor households,...) facing difficulties due to the Covid-19 epidemic; review</w:t>
      </w:r>
      <w:r w:rsidR="00BD3F4E">
        <w:t>ed</w:t>
      </w:r>
      <w:r w:rsidR="00593AA0">
        <w:t xml:space="preserve"> and reduce</w:t>
      </w:r>
      <w:r w:rsidR="00BD3F4E">
        <w:t>d</w:t>
      </w:r>
      <w:r w:rsidR="00593AA0">
        <w:t xml:space="preserve"> contributions to the Fund for Occupational Accidents and Diseases (0.5%); </w:t>
      </w:r>
      <w:r w:rsidR="00BD3F4E">
        <w:t>taken interest</w:t>
      </w:r>
      <w:r w:rsidR="00593AA0">
        <w:t xml:space="preserve"> in </w:t>
      </w:r>
      <w:r w:rsidR="00BD3F4E">
        <w:t>performing</w:t>
      </w:r>
      <w:r w:rsidR="00593AA0">
        <w:t xml:space="preserve"> the policy of suspending the implementation of labor contracts, taking unpaid leave, supporting workers to </w:t>
      </w:r>
      <w:r w:rsidR="00593AA0">
        <w:lastRenderedPageBreak/>
        <w:t>stop working, supporting children and people being treated for Covid-19,</w:t>
      </w:r>
      <w:r w:rsidR="00334E89">
        <w:t xml:space="preserve"> and under</w:t>
      </w:r>
      <w:r w:rsidR="00593AA0">
        <w:t xml:space="preserve"> medic</w:t>
      </w:r>
      <w:r w:rsidR="00334E89">
        <w:t>al isolation.... To provide f</w:t>
      </w:r>
      <w:r w:rsidR="00593AA0">
        <w:t>inancial support for provinces in epidemic prevention and control</w:t>
      </w:r>
      <w:r w:rsidR="00334E89">
        <w:t xml:space="preserve"> such as</w:t>
      </w:r>
      <w:r w:rsidR="00593AA0">
        <w:t>: Long An, Bac Giang, Bac Ninh, Hai Duong, Ho Chi Minh City; organize delegations of medical staff to support the prevention and control of the Covid-19 epidemic in the Sout</w:t>
      </w:r>
      <w:r w:rsidR="00BD3F4E">
        <w:t>hern provinces (phase 1: 30 people, phase 2:</w:t>
      </w:r>
      <w:r w:rsidR="00593AA0">
        <w:t xml:space="preserve"> 20 people). In which, the province's own policy has supported 2 times for 12,826 poor and near-poor households (equivalent to 34,687 peo</w:t>
      </w:r>
      <w:r w:rsidR="00BD3F4E">
        <w:t>ple) in the province; supported</w:t>
      </w:r>
      <w:r w:rsidR="00593AA0">
        <w:t xml:space="preserve"> workers in difficult ci</w:t>
      </w:r>
      <w:r w:rsidR="009933A4">
        <w:t>rcumstances with a total amount</w:t>
      </w:r>
      <w:r w:rsidR="00593AA0">
        <w:t xml:space="preserve"> of 8.7 billion VND (more than 603 tons of rice to support poor and near-poor households and 39 million VN</w:t>
      </w:r>
      <w:r w:rsidR="009933A4">
        <w:t>D in cash to support workers). To support</w:t>
      </w:r>
      <w:r w:rsidR="00593AA0">
        <w:t xml:space="preserve"> 821 children affected by the Covid-19 epidemic and children in foster care at Tien Cau Hope Center with a total amount of VND 839 million; support for units participating in the fight against the epidemic and employees facing difficulties due to the Covid-19 pandemic at a number of businesses in the province with a total amount of 3.08 billion VND.</w:t>
      </w:r>
    </w:p>
    <w:p w:rsidR="00593AA0" w:rsidRDefault="00593AA0" w:rsidP="0014397D">
      <w:pPr>
        <w:jc w:val="both"/>
      </w:pPr>
      <w:r>
        <w:t xml:space="preserve">- By 5:00 p.m. on September 30, 2021, the whole province is quarantining 7,600 people, of which: 16 people are isolated at medical facilities; </w:t>
      </w:r>
      <w:r w:rsidR="0015504A">
        <w:t>374 people</w:t>
      </w:r>
      <w:r w:rsidR="0015504A">
        <w:t xml:space="preserve"> at concentrated isolation facilities</w:t>
      </w:r>
      <w:r>
        <w:t>, of which: isolation at Thang Long hotel (Van Lam district)</w:t>
      </w:r>
      <w:r w:rsidR="0015504A">
        <w:t>:</w:t>
      </w:r>
      <w:r>
        <w:t xml:space="preserve"> 63 immigration experts, concentrat</w:t>
      </w:r>
      <w:r w:rsidR="0015504A">
        <w:t>ed isolation at provincial level:</w:t>
      </w:r>
      <w:r>
        <w:t xml:space="preserve"> 189</w:t>
      </w:r>
      <w:r w:rsidR="0015504A">
        <w:t xml:space="preserve"> people</w:t>
      </w:r>
      <w:r>
        <w:t xml:space="preserve"> (Vietnamese citizens entered from Singapore on September 17), concentrated isolation at district level</w:t>
      </w:r>
      <w:r w:rsidR="0015504A">
        <w:t>:</w:t>
      </w:r>
      <w:r>
        <w:t xml:space="preserve"> 122 citizens; isolation at home and place of residence: 7,210 people.</w:t>
      </w:r>
    </w:p>
    <w:p w:rsidR="00593AA0" w:rsidRPr="00E97888" w:rsidRDefault="00593AA0" w:rsidP="0014397D">
      <w:pPr>
        <w:jc w:val="both"/>
        <w:rPr>
          <w:b/>
        </w:rPr>
      </w:pPr>
      <w:r w:rsidRPr="00E97888">
        <w:rPr>
          <w:b/>
        </w:rPr>
        <w:t xml:space="preserve">II. </w:t>
      </w:r>
      <w:r w:rsidR="00E97888">
        <w:rPr>
          <w:b/>
        </w:rPr>
        <w:t xml:space="preserve">THE </w:t>
      </w:r>
      <w:r w:rsidRPr="00E97888">
        <w:rPr>
          <w:b/>
        </w:rPr>
        <w:t xml:space="preserve">SOCIAL-ECONOMIC DEVELOPMENT </w:t>
      </w:r>
    </w:p>
    <w:p w:rsidR="00593AA0" w:rsidRPr="00E97888" w:rsidRDefault="00593AA0" w:rsidP="0014397D">
      <w:pPr>
        <w:jc w:val="both"/>
        <w:rPr>
          <w:b/>
        </w:rPr>
      </w:pPr>
      <w:r w:rsidRPr="00E97888">
        <w:rPr>
          <w:b/>
        </w:rPr>
        <w:t xml:space="preserve"> 1. Some socio-economic development indicators in the first 9 months of 2021</w:t>
      </w:r>
    </w:p>
    <w:p w:rsidR="00593AA0" w:rsidRDefault="00593AA0" w:rsidP="0014397D">
      <w:pPr>
        <w:jc w:val="both"/>
      </w:pPr>
      <w:r>
        <w:t xml:space="preserve">- The average rice yield of the whole year is estimated </w:t>
      </w:r>
      <w:r w:rsidR="00E97888">
        <w:t xml:space="preserve">to reach </w:t>
      </w:r>
      <w:r>
        <w:t xml:space="preserve">at 63.01 quintals/ha, of which: the winter-spring crop </w:t>
      </w:r>
      <w:r w:rsidR="00E97888">
        <w:t>attains</w:t>
      </w:r>
      <w:r>
        <w:t xml:space="preserve"> </w:t>
      </w:r>
      <w:r w:rsidR="00E97888">
        <w:t>at 67.81 quintals/ha, the summer-autumn</w:t>
      </w:r>
      <w:r>
        <w:t xml:space="preserve"> crop </w:t>
      </w:r>
      <w:r w:rsidR="00E97888">
        <w:t>reaches</w:t>
      </w:r>
      <w:r>
        <w:t xml:space="preserve"> at 58.20 quintals/ha;</w:t>
      </w:r>
    </w:p>
    <w:p w:rsidR="00593AA0" w:rsidRDefault="00E97888" w:rsidP="0014397D">
      <w:pPr>
        <w:jc w:val="both"/>
      </w:pPr>
      <w:r>
        <w:t>- The i</w:t>
      </w:r>
      <w:r w:rsidR="00593AA0">
        <w:t>ndex of industrial productio</w:t>
      </w:r>
      <w:r>
        <w:t>n (IIP) increased by 7.76% (the</w:t>
      </w:r>
      <w:r w:rsidR="00593AA0">
        <w:t xml:space="preserve"> year</w:t>
      </w:r>
      <w:r>
        <w:t>ly</w:t>
      </w:r>
      <w:r w:rsidR="00593AA0">
        <w:t xml:space="preserve"> plan</w:t>
      </w:r>
      <w:r>
        <w:t>:</w:t>
      </w:r>
      <w:r w:rsidR="00593AA0">
        <w:t xml:space="preserve"> 8.5%);</w:t>
      </w:r>
    </w:p>
    <w:p w:rsidR="00593AA0" w:rsidRDefault="00593AA0" w:rsidP="0014397D">
      <w:pPr>
        <w:jc w:val="both"/>
      </w:pPr>
      <w:r>
        <w:t>- Total development invest</w:t>
      </w:r>
      <w:r w:rsidR="00E97888">
        <w:t>ment capital in the area reaches</w:t>
      </w:r>
      <w:r>
        <w:t xml:space="preserve"> 26,385 billion VND, down 3.10% over the same period last year;</w:t>
      </w:r>
    </w:p>
    <w:p w:rsidR="00593AA0" w:rsidRDefault="00E97888" w:rsidP="0014397D">
      <w:pPr>
        <w:jc w:val="both"/>
      </w:pPr>
      <w:r>
        <w:t xml:space="preserve">- The number of </w:t>
      </w:r>
      <w:r w:rsidR="00026270">
        <w:t>newly</w:t>
      </w:r>
      <w:r w:rsidR="00026270">
        <w:t xml:space="preserve"> </w:t>
      </w:r>
      <w:r>
        <w:t>foreign-invested projects:</w:t>
      </w:r>
      <w:r w:rsidR="00593AA0">
        <w:t xml:space="preserve"> 15 projects (until September 30, 2021),</w:t>
      </w:r>
      <w:r>
        <w:t xml:space="preserve"> the</w:t>
      </w:r>
      <w:r w:rsidR="00593AA0">
        <w:t xml:space="preserve"> registered capital of 148.7 million USD;</w:t>
      </w:r>
    </w:p>
    <w:p w:rsidR="00593AA0" w:rsidRDefault="00593AA0" w:rsidP="0014397D">
      <w:pPr>
        <w:jc w:val="both"/>
      </w:pPr>
      <w:r>
        <w:t>- Total retail sal</w:t>
      </w:r>
      <w:r w:rsidR="00026270">
        <w:t>es of goods and services are</w:t>
      </w:r>
      <w:r>
        <w:t xml:space="preserve"> 32,628 billion VND, up 4.85%;</w:t>
      </w:r>
    </w:p>
    <w:p w:rsidR="00593AA0" w:rsidRDefault="00593AA0" w:rsidP="0014397D">
      <w:pPr>
        <w:jc w:val="both"/>
      </w:pPr>
      <w:r>
        <w:t>- The average CPI of 9 months increased by 1.05% over the same period last year;</w:t>
      </w:r>
    </w:p>
    <w:p w:rsidR="00593AA0" w:rsidRDefault="00593AA0" w:rsidP="0014397D">
      <w:pPr>
        <w:jc w:val="both"/>
      </w:pPr>
      <w:r>
        <w:lastRenderedPageBreak/>
        <w:t xml:space="preserve">- By September 30, 2021, budget revenue </w:t>
      </w:r>
      <w:r w:rsidR="005A01D9">
        <w:t xml:space="preserve">has </w:t>
      </w:r>
      <w:r>
        <w:t xml:space="preserve">reached VND 13,230 billion, up 20.4% over the same period last year </w:t>
      </w:r>
      <w:r w:rsidR="005A01D9">
        <w:t>and getting</w:t>
      </w:r>
      <w:r>
        <w:t xml:space="preserve"> 97.3% of the year</w:t>
      </w:r>
      <w:r w:rsidR="005A01D9">
        <w:t>ly</w:t>
      </w:r>
      <w:r>
        <w:t xml:space="preserve"> plan; in</w:t>
      </w:r>
      <w:r w:rsidR="005A01D9">
        <w:t xml:space="preserve"> which: Domestic revenue reaches 10,229 billion VND, getting</w:t>
      </w:r>
      <w:r>
        <w:t xml:space="preserve"> 101% of the plan;</w:t>
      </w:r>
    </w:p>
    <w:p w:rsidR="00593AA0" w:rsidRDefault="00593AA0" w:rsidP="0014397D">
      <w:pPr>
        <w:jc w:val="both"/>
      </w:pPr>
      <w:r>
        <w:t>- Local state budget expenditure (from January 1, 202</w:t>
      </w:r>
      <w:r w:rsidR="005A01D9">
        <w:t>1 to September 30, 2021) reaches VND 7,357.7 billion, getting</w:t>
      </w:r>
      <w:r>
        <w:t xml:space="preserve"> 73.7% of the year</w:t>
      </w:r>
      <w:r w:rsidR="005A01D9">
        <w:t>ly</w:t>
      </w:r>
      <w:r>
        <w:t xml:space="preserve"> plan; in which: Development investment expenditure is VND 2,630.8 billion, reaching 85.5% of the plan.</w:t>
      </w:r>
    </w:p>
    <w:p w:rsidR="00593AA0" w:rsidRDefault="00593AA0" w:rsidP="0014397D">
      <w:pPr>
        <w:jc w:val="both"/>
      </w:pPr>
      <w:r>
        <w:t>- Cr</w:t>
      </w:r>
      <w:r w:rsidR="005023F0">
        <w:t>edit outstanding balance attains</w:t>
      </w:r>
      <w:r>
        <w:t xml:space="preserve"> VND 72,979 billion, </w:t>
      </w:r>
      <w:r w:rsidR="005023F0">
        <w:t xml:space="preserve">seeing </w:t>
      </w:r>
      <w:r>
        <w:t xml:space="preserve">an increase of 6.96% </w:t>
      </w:r>
      <w:r w:rsidR="005023F0">
        <w:t xml:space="preserve">as </w:t>
      </w:r>
      <w:r>
        <w:t>compared to December 31, 2020.</w:t>
      </w:r>
    </w:p>
    <w:p w:rsidR="00593AA0" w:rsidRPr="005023F0" w:rsidRDefault="00593AA0" w:rsidP="0014397D">
      <w:pPr>
        <w:jc w:val="both"/>
        <w:rPr>
          <w:b/>
        </w:rPr>
      </w:pPr>
      <w:r w:rsidRPr="005023F0">
        <w:rPr>
          <w:b/>
        </w:rPr>
        <w:t>2. Agricultural and fishery production</w:t>
      </w:r>
    </w:p>
    <w:p w:rsidR="00593AA0" w:rsidRDefault="00593AA0" w:rsidP="0014397D">
      <w:pPr>
        <w:jc w:val="both"/>
      </w:pPr>
      <w:r>
        <w:t>- Cultivation: The total plante</w:t>
      </w:r>
      <w:r w:rsidR="00A54422">
        <w:t>d area of ​​annual crops reaches</w:t>
      </w:r>
      <w:r>
        <w:t xml:space="preserve"> 33,907 ha, down 2.85% (993 ha) o</w:t>
      </w:r>
      <w:r w:rsidR="00A54422">
        <w:t>ver the same period last year; a</w:t>
      </w:r>
      <w:r>
        <w:t>s of Se</w:t>
      </w:r>
      <w:r w:rsidR="00A54422">
        <w:t>ptember 27, 2021, 2,810 ha</w:t>
      </w:r>
      <w:r>
        <w:t xml:space="preserve"> of w</w:t>
      </w:r>
      <w:r w:rsidR="00A54422">
        <w:t>inter vegetables have been planted; i</w:t>
      </w:r>
      <w:r>
        <w:t>n the first nine months of 2021, the total planted a</w:t>
      </w:r>
      <w:r w:rsidR="00A54422">
        <w:t>rea for annual crops reaches</w:t>
      </w:r>
      <w:r>
        <w:t xml:space="preserve"> 76,323 ha, down 3.82% (3,033 ha) over the same period last year. The tot</w:t>
      </w:r>
      <w:r w:rsidR="00F61EAC">
        <w:t>al area of ​​fruit trees reaches</w:t>
      </w:r>
      <w:r>
        <w:t xml:space="preserve"> 14,618 ha, </w:t>
      </w:r>
      <w:r w:rsidR="00F61EAC">
        <w:t xml:space="preserve">seeing </w:t>
      </w:r>
      <w:r>
        <w:t>an increase of 3.24% (</w:t>
      </w:r>
      <w:r w:rsidR="00F61EAC">
        <w:t>up</w:t>
      </w:r>
      <w:r>
        <w:t xml:space="preserve"> 459 ha) over the same period last year; in the first nine months of 2021, </w:t>
      </w:r>
      <w:r w:rsidR="00026270">
        <w:t>the output of some fruit trees as</w:t>
      </w:r>
      <w:r>
        <w:t xml:space="preserve"> compared to the same period last yea</w:t>
      </w:r>
      <w:r w:rsidR="00DD5B7A">
        <w:t>r is as follows: bananas:</w:t>
      </w:r>
      <w:r>
        <w:t xml:space="preserve"> 55,270 tons, up 1.41% (770 tons); guava</w:t>
      </w:r>
      <w:r w:rsidR="00DD5B7A">
        <w:t>:</w:t>
      </w:r>
      <w:r>
        <w:t xml:space="preserve"> 11,090 tons, down 4.40% (510 tons); jackfruit</w:t>
      </w:r>
      <w:r w:rsidR="00DD5B7A">
        <w:t>:</w:t>
      </w:r>
      <w:r>
        <w:t xml:space="preserve"> 1,790 tons, up 25.17% (360 tons); oranges</w:t>
      </w:r>
      <w:r w:rsidR="00DD5B7A">
        <w:t>:</w:t>
      </w:r>
      <w:r>
        <w:t xml:space="preserve"> 22,186 tons, up 5.65% (1,186 </w:t>
      </w:r>
      <w:r w:rsidR="00DD5B7A">
        <w:t>tons); longans:</w:t>
      </w:r>
      <w:r>
        <w:t xml:space="preserve"> 41,663 tons, down 10.40% (4,837 tons).</w:t>
      </w:r>
    </w:p>
    <w:p w:rsidR="00593AA0" w:rsidRDefault="00593AA0" w:rsidP="0014397D">
      <w:pPr>
        <w:jc w:val="both"/>
      </w:pPr>
      <w:r>
        <w:t xml:space="preserve">- Livestock and aquaculture: The situation of livestock and aquaculture is basically stable, African swine fever is under control, livestock and poultry production scale </w:t>
      </w:r>
      <w:r w:rsidR="00026270">
        <w:t>is continually</w:t>
      </w:r>
      <w:r>
        <w:t xml:space="preserve"> restored and expanded.</w:t>
      </w:r>
    </w:p>
    <w:p w:rsidR="00593AA0" w:rsidRPr="006D58DB" w:rsidRDefault="00593AA0" w:rsidP="0014397D">
      <w:pPr>
        <w:jc w:val="both"/>
        <w:rPr>
          <w:b/>
        </w:rPr>
      </w:pPr>
      <w:r w:rsidRPr="006D58DB">
        <w:rPr>
          <w:b/>
        </w:rPr>
        <w:t>3. Industrial production index</w:t>
      </w:r>
    </w:p>
    <w:p w:rsidR="00593AA0" w:rsidRDefault="006D58DB" w:rsidP="0014397D">
      <w:pPr>
        <w:jc w:val="both"/>
      </w:pPr>
      <w:r>
        <w:t xml:space="preserve">The </w:t>
      </w:r>
      <w:r w:rsidR="00593AA0">
        <w:t>Industrial production index in September increased by 0.49</w:t>
      </w:r>
      <w:r>
        <w:t>% over the previous month, up</w:t>
      </w:r>
      <w:r w:rsidR="00593AA0">
        <w:t xml:space="preserve"> 8.03% o</w:t>
      </w:r>
      <w:r>
        <w:t>ver the same period last year; i</w:t>
      </w:r>
      <w:r w:rsidR="00593AA0">
        <w:t xml:space="preserve">n the first nine months of 2021, the industrial production index </w:t>
      </w:r>
      <w:r w:rsidR="00026270">
        <w:t>rose</w:t>
      </w:r>
      <w:r w:rsidR="00593AA0">
        <w:t xml:space="preserve"> by 7.76% over the same period last year.</w:t>
      </w:r>
    </w:p>
    <w:p w:rsidR="00593AA0" w:rsidRPr="006D58DB" w:rsidRDefault="00593AA0" w:rsidP="0014397D">
      <w:pPr>
        <w:jc w:val="both"/>
        <w:rPr>
          <w:b/>
        </w:rPr>
      </w:pPr>
      <w:r w:rsidRPr="006D58DB">
        <w:rPr>
          <w:b/>
        </w:rPr>
        <w:t>4. Trade, services, consumer price index</w:t>
      </w:r>
    </w:p>
    <w:p w:rsidR="00593AA0" w:rsidRDefault="00593AA0" w:rsidP="0014397D">
      <w:pPr>
        <w:jc w:val="both"/>
      </w:pPr>
      <w:r>
        <w:t>- Total retail sales of consumer goods a</w:t>
      </w:r>
      <w:r w:rsidR="006D58DB">
        <w:t>nd services in September reach</w:t>
      </w:r>
      <w:r>
        <w:t xml:space="preserve"> VND3,848,459 billion, up 5.25% over the previous month and up 10.87% o</w:t>
      </w:r>
      <w:r w:rsidR="00A2590A">
        <w:t>ver the same period last year; i</w:t>
      </w:r>
      <w:r>
        <w:t xml:space="preserve">n the first nine months of 2021, the total retail sales of goods </w:t>
      </w:r>
      <w:r w:rsidR="00A2590A">
        <w:t>and services reach</w:t>
      </w:r>
      <w:r>
        <w:t xml:space="preserve"> VND 32,627,598 billion, up 4.85% over the same period last year.</w:t>
      </w:r>
    </w:p>
    <w:p w:rsidR="00593AA0" w:rsidRDefault="00593AA0" w:rsidP="0014397D">
      <w:pPr>
        <w:jc w:val="both"/>
      </w:pPr>
      <w:r>
        <w:t xml:space="preserve">- September's consumer price index (CPI) decreased by 0.13% </w:t>
      </w:r>
      <w:r w:rsidR="00A2590A">
        <w:t xml:space="preserve">as </w:t>
      </w:r>
      <w:r>
        <w:t xml:space="preserve">compared to the previous month; </w:t>
      </w:r>
      <w:r w:rsidR="00026270">
        <w:t>rose</w:t>
      </w:r>
      <w:r>
        <w:t xml:space="preserve"> 3.02% </w:t>
      </w:r>
      <w:r w:rsidR="00A2590A">
        <w:t xml:space="preserve">as </w:t>
      </w:r>
      <w:r>
        <w:t xml:space="preserve">compared to December 2020 and increased by 2.52% </w:t>
      </w:r>
      <w:r w:rsidR="00A2590A">
        <w:lastRenderedPageBreak/>
        <w:t xml:space="preserve">as </w:t>
      </w:r>
      <w:r>
        <w:t xml:space="preserve">compared to the same period last year. On average in nine months of 2021, the </w:t>
      </w:r>
      <w:r w:rsidR="00026270">
        <w:t>CPI</w:t>
      </w:r>
      <w:r>
        <w:t xml:space="preserve"> </w:t>
      </w:r>
      <w:r w:rsidR="00026270">
        <w:t>rose</w:t>
      </w:r>
      <w:r>
        <w:t xml:space="preserve"> by 1.05% over the same period last year.</w:t>
      </w:r>
    </w:p>
    <w:p w:rsidR="00593AA0" w:rsidRPr="00A2590A" w:rsidRDefault="00A2590A" w:rsidP="0014397D">
      <w:pPr>
        <w:jc w:val="both"/>
        <w:rPr>
          <w:b/>
        </w:rPr>
      </w:pPr>
      <w:r w:rsidRPr="00A2590A">
        <w:rPr>
          <w:b/>
        </w:rPr>
        <w:t>5. Transport activity</w:t>
      </w:r>
    </w:p>
    <w:p w:rsidR="00593AA0" w:rsidRDefault="00593AA0" w:rsidP="0014397D">
      <w:pPr>
        <w:jc w:val="both"/>
      </w:pPr>
      <w:r>
        <w:t>- Passenger transport in September decreased by 91.05% in number of</w:t>
      </w:r>
      <w:r w:rsidR="00A2590A">
        <w:t xml:space="preserve"> carriers and 90.87% in number of passengers as</w:t>
      </w:r>
      <w:r>
        <w:t xml:space="preserve"> compared</w:t>
      </w:r>
      <w:r w:rsidR="00A2590A">
        <w:t xml:space="preserve"> to the same period last year; i</w:t>
      </w:r>
      <w:r>
        <w:t>n the first nine months of 202</w:t>
      </w:r>
      <w:r w:rsidR="00A2590A">
        <w:t>1, passenger transport reduced</w:t>
      </w:r>
      <w:r>
        <w:t xml:space="preserve"> by 39.02% in number of carriers and 39.64% in </w:t>
      </w:r>
      <w:r w:rsidR="00A2590A">
        <w:t>number of passengers</w:t>
      </w:r>
      <w:r>
        <w:t xml:space="preserve"> </w:t>
      </w:r>
      <w:r w:rsidR="00A2590A">
        <w:t xml:space="preserve">as </w:t>
      </w:r>
      <w:r>
        <w:t>compared to the same period last year.</w:t>
      </w:r>
    </w:p>
    <w:p w:rsidR="00593AA0" w:rsidRDefault="00A2590A" w:rsidP="0014397D">
      <w:pPr>
        <w:jc w:val="both"/>
      </w:pPr>
      <w:r>
        <w:t>- Cargo transport</w:t>
      </w:r>
      <w:r w:rsidR="00593AA0">
        <w:t xml:space="preserve"> in September decreased by 49.94% in tons of </w:t>
      </w:r>
      <w:r>
        <w:t>freight</w:t>
      </w:r>
      <w:r w:rsidR="00593AA0">
        <w:t xml:space="preserve"> a</w:t>
      </w:r>
      <w:r>
        <w:t>nd 43.87% in tons of rotational</w:t>
      </w:r>
      <w:r w:rsidR="00593AA0">
        <w:t xml:space="preserve"> goods </w:t>
      </w:r>
      <w:r>
        <w:t xml:space="preserve">as </w:t>
      </w:r>
      <w:r w:rsidR="00593AA0">
        <w:t>compared</w:t>
      </w:r>
      <w:r>
        <w:t xml:space="preserve"> to the same period last year; i</w:t>
      </w:r>
      <w:r w:rsidR="00593AA0">
        <w:t>n the fi</w:t>
      </w:r>
      <w:r>
        <w:t>rst nine months of 2021, cargo</w:t>
      </w:r>
      <w:r w:rsidR="00593AA0">
        <w:t xml:space="preserve"> transport </w:t>
      </w:r>
      <w:r w:rsidR="00026270">
        <w:t>reduced</w:t>
      </w:r>
      <w:r w:rsidR="00593AA0">
        <w:t xml:space="preserve"> by 21.0% in tons of </w:t>
      </w:r>
      <w:r>
        <w:t>freight</w:t>
      </w:r>
      <w:r w:rsidR="00593AA0">
        <w:t xml:space="preserve"> a</w:t>
      </w:r>
      <w:r>
        <w:t>nd 18.87% in tons of rotational</w:t>
      </w:r>
      <w:r w:rsidR="00593AA0">
        <w:t xml:space="preserve"> goods </w:t>
      </w:r>
      <w:r>
        <w:t xml:space="preserve">as </w:t>
      </w:r>
      <w:r w:rsidR="00593AA0">
        <w:t>compared to the same period last year.</w:t>
      </w:r>
    </w:p>
    <w:p w:rsidR="00593AA0" w:rsidRPr="00A2590A" w:rsidRDefault="00A2590A" w:rsidP="0014397D">
      <w:pPr>
        <w:jc w:val="both"/>
        <w:rPr>
          <w:b/>
        </w:rPr>
      </w:pPr>
      <w:r w:rsidRPr="00A2590A">
        <w:rPr>
          <w:b/>
        </w:rPr>
        <w:t>6. Investment activity</w:t>
      </w:r>
    </w:p>
    <w:p w:rsidR="00593AA0" w:rsidRDefault="00593AA0" w:rsidP="0014397D">
      <w:pPr>
        <w:jc w:val="both"/>
      </w:pPr>
      <w:r>
        <w:t>- In nine months of 2021, develo</w:t>
      </w:r>
      <w:r w:rsidR="00A2590A">
        <w:t>pment investment capital reaches</w:t>
      </w:r>
      <w:r>
        <w:t xml:space="preserve"> VND 26,385,184 billion, down 3.10% over the same period last year.</w:t>
      </w:r>
    </w:p>
    <w:p w:rsidR="00593AA0" w:rsidRDefault="00593AA0" w:rsidP="0014397D">
      <w:pPr>
        <w:jc w:val="both"/>
      </w:pPr>
      <w:r>
        <w:t>-</w:t>
      </w:r>
      <w:r w:rsidR="00A2590A">
        <w:t xml:space="preserve"> The</w:t>
      </w:r>
      <w:r>
        <w:t xml:space="preserve"> investment capital from the local state budget in September </w:t>
      </w:r>
      <w:r w:rsidR="00A2590A">
        <w:t>attains</w:t>
      </w:r>
      <w:r>
        <w:t xml:space="preserve"> 447,580 million VND, up 5.14% over the previous month and down 18.93% o</w:t>
      </w:r>
      <w:r w:rsidR="00A2590A">
        <w:t>ver the same period last year; i</w:t>
      </w:r>
      <w:r>
        <w:t>n the first nine months of 2021, local b</w:t>
      </w:r>
      <w:r w:rsidR="00A2590A">
        <w:t>udget investment capital reaches</w:t>
      </w:r>
      <w:r>
        <w:t xml:space="preserve"> VND 2,763,662 million, down 2.54% over the same period last year and </w:t>
      </w:r>
      <w:r w:rsidR="00A2590A">
        <w:t>getting</w:t>
      </w:r>
      <w:r>
        <w:t xml:space="preserve"> 79.69% of the year</w:t>
      </w:r>
      <w:r w:rsidR="00A2590A">
        <w:t>ly</w:t>
      </w:r>
      <w:r>
        <w:t xml:space="preserve"> plan.</w:t>
      </w:r>
    </w:p>
    <w:p w:rsidR="00593AA0" w:rsidRDefault="00593AA0" w:rsidP="0014397D">
      <w:pPr>
        <w:jc w:val="both"/>
      </w:pPr>
      <w:r>
        <w:t>- As of September 30, 2021, there are 496 fore</w:t>
      </w:r>
      <w:r w:rsidR="00A2590A">
        <w:t>ign-invested projects registering</w:t>
      </w:r>
      <w:r>
        <w:t xml:space="preserve"> for operation, of which 15 new projects have been registered since the beginning of the year.</w:t>
      </w:r>
    </w:p>
    <w:p w:rsidR="00593AA0" w:rsidRPr="00A2590A" w:rsidRDefault="00593AA0" w:rsidP="0014397D">
      <w:pPr>
        <w:jc w:val="both"/>
        <w:rPr>
          <w:b/>
        </w:rPr>
      </w:pPr>
      <w:r w:rsidRPr="00A2590A">
        <w:rPr>
          <w:b/>
        </w:rPr>
        <w:t>7. Financial and banking activities</w:t>
      </w:r>
    </w:p>
    <w:p w:rsidR="00593AA0" w:rsidRDefault="00593AA0" w:rsidP="0014397D">
      <w:pPr>
        <w:jc w:val="both"/>
      </w:pPr>
      <w:r>
        <w:t xml:space="preserve">- </w:t>
      </w:r>
      <w:r w:rsidR="00EF77F6">
        <w:t>In September budget revenue reaches</w:t>
      </w:r>
      <w:r>
        <w:t xml:space="preserve"> VND 786,857 million, down 41.87% over the same period last year; for the nine months of 2021 (to September 30, 2021), state budget revenue </w:t>
      </w:r>
      <w:r w:rsidR="00EF77F6">
        <w:t xml:space="preserve">has </w:t>
      </w:r>
      <w:r>
        <w:t xml:space="preserve">reached VND 13,230 billion, up 20.4% over the same period last year and </w:t>
      </w:r>
      <w:r w:rsidR="00EF77F6">
        <w:t>getting</w:t>
      </w:r>
      <w:r>
        <w:t xml:space="preserve"> 97.3% of the year</w:t>
      </w:r>
      <w:r w:rsidR="00EF77F6">
        <w:t>ly</w:t>
      </w:r>
      <w:r>
        <w:t xml:space="preserve"> plan.</w:t>
      </w:r>
    </w:p>
    <w:p w:rsidR="00593AA0" w:rsidRDefault="00593AA0" w:rsidP="0014397D">
      <w:pPr>
        <w:jc w:val="both"/>
      </w:pPr>
      <w:r>
        <w:t>- From January 1, 2021 to September 30, 2021, local budget expenditure is VND 7,357.7 billion, reaching 73.7% of the year</w:t>
      </w:r>
      <w:r w:rsidR="00EF77F6">
        <w:t>ly</w:t>
      </w:r>
      <w:r>
        <w:t xml:space="preserve"> plan.</w:t>
      </w:r>
    </w:p>
    <w:p w:rsidR="00593AA0" w:rsidRDefault="00593AA0" w:rsidP="0014397D">
      <w:pPr>
        <w:jc w:val="both"/>
      </w:pPr>
      <w:r>
        <w:t>- It is estimated that as of September 30, 2021, the total cap</w:t>
      </w:r>
      <w:r w:rsidR="00EF77F6">
        <w:t>ital of credit institutions</w:t>
      </w:r>
      <w:r>
        <w:t xml:space="preserve"> reach</w:t>
      </w:r>
      <w:r w:rsidR="00EF77F6">
        <w:t>es</w:t>
      </w:r>
      <w:r>
        <w:t xml:space="preserve"> VND 102,835,654 billion, </w:t>
      </w:r>
      <w:r w:rsidR="00EF77F6">
        <w:t xml:space="preserve">seeing </w:t>
      </w:r>
      <w:r>
        <w:t xml:space="preserve">an increase of 7.27% </w:t>
      </w:r>
      <w:r w:rsidR="00EF77F6">
        <w:t xml:space="preserve">as </w:t>
      </w:r>
      <w:r>
        <w:t xml:space="preserve">compared to December 31, 2020. Total outstanding loans to the economy reach 72,978,859 billion VND, </w:t>
      </w:r>
      <w:r w:rsidR="00EF77F6">
        <w:t xml:space="preserve">seeing </w:t>
      </w:r>
      <w:r>
        <w:t xml:space="preserve">an increase of 6.96% </w:t>
      </w:r>
      <w:r w:rsidR="00EF77F6">
        <w:t xml:space="preserve">as </w:t>
      </w:r>
      <w:r>
        <w:t xml:space="preserve">compared to December 31, 2020. Regarding </w:t>
      </w:r>
      <w:r>
        <w:lastRenderedPageBreak/>
        <w:t xml:space="preserve">credit quality: Bad debt is 966,433 million VND (accounting for 1.32% of total outstanding loans), </w:t>
      </w:r>
      <w:r w:rsidR="00EF77F6">
        <w:t xml:space="preserve">seeing </w:t>
      </w:r>
      <w:r>
        <w:t xml:space="preserve">an increase of 26.79% </w:t>
      </w:r>
      <w:r w:rsidR="00EF77F6">
        <w:t xml:space="preserve">as </w:t>
      </w:r>
      <w:r>
        <w:t>compared to December 31, 2020.</w:t>
      </w:r>
    </w:p>
    <w:p w:rsidR="00593AA0" w:rsidRPr="00A2590A" w:rsidRDefault="00593AA0" w:rsidP="0014397D">
      <w:pPr>
        <w:jc w:val="both"/>
        <w:rPr>
          <w:b/>
        </w:rPr>
      </w:pPr>
      <w:r w:rsidRPr="00A2590A">
        <w:rPr>
          <w:b/>
        </w:rPr>
        <w:t>8. Some social and cultural activities</w:t>
      </w:r>
    </w:p>
    <w:p w:rsidR="00593AA0" w:rsidRDefault="00593AA0" w:rsidP="0014397D">
      <w:pPr>
        <w:jc w:val="both"/>
      </w:pPr>
      <w:r>
        <w:t>In the first nine months of the year, information, propaganda, culture, arts and sports activities are controlled and restricted to ensure safety to meet epidemic preven</w:t>
      </w:r>
      <w:r w:rsidR="00F4736A">
        <w:t>tion and control requirements. The c</w:t>
      </w:r>
      <w:r>
        <w:t>ultural heritage management activities are interested</w:t>
      </w:r>
      <w:r w:rsidR="0014397D">
        <w:t xml:space="preserve"> in</w:t>
      </w:r>
      <w:r>
        <w:t>. Family management and domestic violence prevention are promoted. The movement "All people un</w:t>
      </w:r>
      <w:r w:rsidR="00F4736A">
        <w:t>ite to build a cultural life" i</w:t>
      </w:r>
      <w:r>
        <w:t xml:space="preserve">s actively deployed. The mass sports activities are organized in appropriate forms to improve health to prevent and control the Covid-19 epidemic. </w:t>
      </w:r>
      <w:r w:rsidR="00F4736A">
        <w:t>To participate</w:t>
      </w:r>
      <w:r>
        <w:t xml:space="preserve"> in 06 national tournaments including: PencakSilat, Muay, Taekwondo, Kar</w:t>
      </w:r>
      <w:r w:rsidR="00F4736A">
        <w:t>ate, Volleyball, Boat racing, wi</w:t>
      </w:r>
      <w:r>
        <w:t>n</w:t>
      </w:r>
      <w:r w:rsidR="00F4736A">
        <w:t>ning</w:t>
      </w:r>
      <w:r>
        <w:t xml:space="preserve"> 29 medals of all kinds, including 04 gold medals, 06 silver medals, 19 bronze medals (reaching 20% ​​of the target). Tourist arrivals </w:t>
      </w:r>
      <w:r w:rsidR="0014397D">
        <w:t xml:space="preserve">have </w:t>
      </w:r>
      <w:r>
        <w:t xml:space="preserve">decreased due to the impact of the Covid-19 epidemic, </w:t>
      </w:r>
      <w:r w:rsidR="00F4736A">
        <w:t xml:space="preserve">which is </w:t>
      </w:r>
      <w:r>
        <w:t>expected</w:t>
      </w:r>
      <w:r w:rsidR="0014397D">
        <w:t xml:space="preserve"> to reach about 21,000 people; including</w:t>
      </w:r>
      <w:r>
        <w:t xml:space="preserve">: </w:t>
      </w:r>
      <w:r w:rsidR="0014397D">
        <w:t xml:space="preserve">750 </w:t>
      </w:r>
      <w:r>
        <w:t>international visitors</w:t>
      </w:r>
      <w:r w:rsidR="00F4736A">
        <w:t xml:space="preserve">; </w:t>
      </w:r>
      <w:r w:rsidR="0014397D">
        <w:t xml:space="preserve">20,250 </w:t>
      </w:r>
      <w:r w:rsidR="00F4736A">
        <w:t>d</w:t>
      </w:r>
      <w:r>
        <w:t>omestic tourists.</w:t>
      </w:r>
    </w:p>
    <w:p w:rsidR="00593AA0" w:rsidRDefault="00593AA0" w:rsidP="0014397D">
      <w:pPr>
        <w:jc w:val="both"/>
      </w:pPr>
      <w:r>
        <w:t>All le</w:t>
      </w:r>
      <w:r w:rsidR="004B5C98">
        <w:t>vels and branches have visited</w:t>
      </w:r>
      <w:r>
        <w:t xml:space="preserve"> and </w:t>
      </w:r>
      <w:r w:rsidR="004B5C98">
        <w:t xml:space="preserve">offered </w:t>
      </w:r>
      <w:r>
        <w:t>gifts for people wi</w:t>
      </w:r>
      <w:r w:rsidR="004B5C98">
        <w:t xml:space="preserve">th meritorious services; </w:t>
      </w:r>
      <w:r w:rsidR="004B5C98" w:rsidRPr="0014397D">
        <w:t xml:space="preserve">wished and celebrated </w:t>
      </w:r>
      <w:r w:rsidR="0014397D" w:rsidRPr="0014397D">
        <w:t xml:space="preserve">the </w:t>
      </w:r>
      <w:r w:rsidR="004B5C98" w:rsidRPr="0014397D">
        <w:t>long</w:t>
      </w:r>
      <w:r w:rsidRPr="0014397D">
        <w:t xml:space="preserve"> life,</w:t>
      </w:r>
      <w:r w:rsidR="004B5C98" w:rsidRPr="0014397D">
        <w:t xml:space="preserve"> </w:t>
      </w:r>
      <w:r w:rsidR="004B5C98">
        <w:t>gived</w:t>
      </w:r>
      <w:r>
        <w:t xml:space="preserve"> gifts to the</w:t>
      </w:r>
      <w:r w:rsidR="004B5C98">
        <w:t xml:space="preserve"> elderly and poor households;</w:t>
      </w:r>
      <w:r>
        <w:t xml:space="preserve"> support</w:t>
      </w:r>
      <w:r w:rsidR="004B5C98">
        <w:t>ed</w:t>
      </w:r>
      <w:r>
        <w:t xml:space="preserve"> for those who are concentrated</w:t>
      </w:r>
      <w:r w:rsidR="004B5C98">
        <w:t>ly fostered</w:t>
      </w:r>
      <w:r>
        <w:t xml:space="preserve"> at </w:t>
      </w:r>
      <w:r w:rsidR="0014397D">
        <w:t xml:space="preserve">the </w:t>
      </w:r>
      <w:r>
        <w:t>social p</w:t>
      </w:r>
      <w:r w:rsidR="0014397D">
        <w:t>rotection establishments; given gifts and supported</w:t>
      </w:r>
      <w:r>
        <w:t xml:space="preserve"> children with special circumstances. Labor management </w:t>
      </w:r>
      <w:r w:rsidR="0014397D">
        <w:t>is</w:t>
      </w:r>
      <w:r>
        <w:t xml:space="preserve"> concerned. The granting of work permits for foreign workers working in the province is ensured in accordance with current regulations, while ensuring the prevention </w:t>
      </w:r>
      <w:r w:rsidR="004B5C98">
        <w:t xml:space="preserve">and control </w:t>
      </w:r>
      <w:r>
        <w:t>of the Covi</w:t>
      </w:r>
      <w:r w:rsidR="0014397D">
        <w:t>d-19 epidemic. Children</w:t>
      </w:r>
      <w:r>
        <w:t>, gender equality, social protection and prevention of social evils are focused</w:t>
      </w:r>
      <w:r w:rsidR="0014397D">
        <w:t xml:space="preserve"> on</w:t>
      </w:r>
      <w:r>
        <w:t>.</w:t>
      </w:r>
    </w:p>
    <w:p w:rsidR="00593AA0" w:rsidRDefault="00593AA0" w:rsidP="0014397D">
      <w:pPr>
        <w:jc w:val="both"/>
      </w:pPr>
      <w:r>
        <w:t xml:space="preserve">Education and training are affected by the Covid-19 epidemic. Students must be absent from class </w:t>
      </w:r>
      <w:r w:rsidR="00700F91">
        <w:t xml:space="preserve">at phase </w:t>
      </w:r>
      <w:r>
        <w:t xml:space="preserve">1 from February 1, 2021 to February 28, 2021, and phase 2 from May 4, 2021 until the end of the school year. In order to ensure the quality of education and training programs and objectives for the 2021-2022 school year in line with the epidemic situation, the Provincial People's Committee and the Chairman of the Provincial People's Committee </w:t>
      </w:r>
      <w:r w:rsidR="0014397D">
        <w:t xml:space="preserve">have </w:t>
      </w:r>
      <w:r>
        <w:t>issued many documents directing the education sector</w:t>
      </w:r>
      <w:r w:rsidR="00700F91">
        <w:t xml:space="preserve"> as follows</w:t>
      </w:r>
      <w:r>
        <w:t xml:space="preserve">: </w:t>
      </w:r>
      <w:r w:rsidR="00700F91">
        <w:t xml:space="preserve">The </w:t>
      </w:r>
      <w:r>
        <w:t xml:space="preserve">Official Letter No. 1989 /UBND-KGVX on the plan to open the new school year 2021-2022 and organize teaching activities to meet the requirements of epidemic prevention and control, according to which educational institutions have organized the opening and </w:t>
      </w:r>
      <w:r w:rsidR="00700F91">
        <w:t>online teaching</w:t>
      </w:r>
      <w:r>
        <w:t xml:space="preserve"> to ensure according to the program schedule for the academic year 2021-2022 as prescribed; especially for </w:t>
      </w:r>
      <w:r>
        <w:lastRenderedPageBreak/>
        <w:t xml:space="preserve">grade 1, the organization of face-to-face teaching combined with </w:t>
      </w:r>
      <w:r w:rsidR="0014397D">
        <w:t xml:space="preserve">the </w:t>
      </w:r>
      <w:r>
        <w:t>online</w:t>
      </w:r>
      <w:r w:rsidR="0014397D">
        <w:t xml:space="preserve"> form</w:t>
      </w:r>
      <w:r>
        <w:t>; the organization of direct teaching according to the plan of dividing the class into two, dividing the morning and afternoon shifts, each student going to school up to 3 times/week, each session not exceeding 1/3 of the school's 1st grade st</w:t>
      </w:r>
      <w:r w:rsidR="00700F91">
        <w:t>udents going to school together at</w:t>
      </w:r>
      <w:r>
        <w:t xml:space="preserve"> one time, perform</w:t>
      </w:r>
      <w:r w:rsidR="00700F91">
        <w:t xml:space="preserve"> temperature control and</w:t>
      </w:r>
      <w:r>
        <w:t xml:space="preserve"> 5K</w:t>
      </w:r>
      <w:r w:rsidR="00700F91">
        <w:t xml:space="preserve"> request</w:t>
      </w:r>
      <w:r>
        <w:t>;</w:t>
      </w:r>
      <w:r w:rsidR="00700F91">
        <w:t xml:space="preserve"> the</w:t>
      </w:r>
      <w:r>
        <w:t xml:space="preserve"> Directive No. 10/CT-UBND dated September 1, 2021 on the organization of safe teaching, ensuring the quality of education and training programs and goals for the school year 2021-2022 and respo</w:t>
      </w:r>
      <w:r w:rsidR="00700F91">
        <w:t>nse to the Covid-19 epidemic</w:t>
      </w:r>
      <w:r>
        <w:t xml:space="preserve">; </w:t>
      </w:r>
      <w:r w:rsidR="00700F91">
        <w:t xml:space="preserve">the </w:t>
      </w:r>
      <w:r>
        <w:t>Plan No. 144/KH-UBND dated September 21, 2021 on the implementation of the program "Waves and computers for children" in Hung Yen province and many documents directing the education and training sector to implement th</w:t>
      </w:r>
      <w:r w:rsidR="00700F91">
        <w:t>e tasks of the school year 2021</w:t>
      </w:r>
      <w:r>
        <w:t xml:space="preserve"> -2022 according to regulations. Activities to build a team of teachers are interested. Facilities and teaching equipment are invested, the rate of solid classrooms is 93.97%. There are 10 more schools recognized to meet national standards, bringing the total number of schools meeting national standards to 405 schools.</w:t>
      </w:r>
    </w:p>
    <w:p w:rsidR="00593AA0" w:rsidRPr="004B5C98" w:rsidRDefault="00593AA0" w:rsidP="0014397D">
      <w:pPr>
        <w:jc w:val="both"/>
        <w:rPr>
          <w:b/>
        </w:rPr>
      </w:pPr>
      <w:r w:rsidRPr="004B5C98">
        <w:rPr>
          <w:b/>
        </w:rPr>
        <w:t xml:space="preserve">III. </w:t>
      </w:r>
      <w:r w:rsidR="004B5C98" w:rsidRPr="004B5C98">
        <w:rPr>
          <w:b/>
        </w:rPr>
        <w:t>THE</w:t>
      </w:r>
      <w:r w:rsidRPr="004B5C98">
        <w:rPr>
          <w:b/>
        </w:rPr>
        <w:t xml:space="preserve"> SECURITY AND SOCIAL SAFETY </w:t>
      </w:r>
      <w:r w:rsidR="004B5C98" w:rsidRPr="004B5C98">
        <w:rPr>
          <w:b/>
        </w:rPr>
        <w:t xml:space="preserve">AND </w:t>
      </w:r>
      <w:r w:rsidRPr="004B5C98">
        <w:rPr>
          <w:b/>
        </w:rPr>
        <w:t>ORDER</w:t>
      </w:r>
    </w:p>
    <w:p w:rsidR="00593AA0" w:rsidRDefault="00593AA0" w:rsidP="0014397D">
      <w:pPr>
        <w:jc w:val="both"/>
      </w:pPr>
      <w:r>
        <w:t xml:space="preserve">- Activities of foreigners and overseas Vietnamese </w:t>
      </w:r>
      <w:r w:rsidR="004B5C98">
        <w:t>are normal</w:t>
      </w:r>
      <w:r>
        <w:t xml:space="preserve">: There are 144 delegations, 501 turns of foreigners from 25 countries and territories operating in the province, of which: 126 </w:t>
      </w:r>
      <w:r w:rsidR="004B5C98">
        <w:t>delegations, 418 people working</w:t>
      </w:r>
      <w:r>
        <w:t xml:space="preserve"> at companies; 15 groups, 78 temporary residents; 03 delegations, 03 people wor</w:t>
      </w:r>
      <w:r w:rsidR="004B5C98">
        <w:t>king at Foreign Language Center and</w:t>
      </w:r>
      <w:r>
        <w:t xml:space="preserve"> PVF Football Center.</w:t>
      </w:r>
    </w:p>
    <w:p w:rsidR="00593AA0" w:rsidRDefault="00593AA0" w:rsidP="0014397D">
      <w:pPr>
        <w:jc w:val="both"/>
      </w:pPr>
      <w:r>
        <w:t xml:space="preserve">- Crimes and violations of the law on social order: </w:t>
      </w:r>
      <w:r w:rsidR="00CE3B75">
        <w:t>There are 63 cases</w:t>
      </w:r>
      <w:r>
        <w:t>, 124 subjects, of which: Social order crimes</w:t>
      </w:r>
      <w:r w:rsidR="00CE3B75">
        <w:t>:</w:t>
      </w:r>
      <w:r>
        <w:t xml:space="preserve"> </w:t>
      </w:r>
      <w:r w:rsidR="00CE3B75">
        <w:t>57 cases,</w:t>
      </w:r>
      <w:r>
        <w:t xml:space="preserve"> 02 people</w:t>
      </w:r>
      <w:r w:rsidR="00CE3B75">
        <w:t xml:space="preserve"> killed, </w:t>
      </w:r>
      <w:r>
        <w:t>19 people</w:t>
      </w:r>
      <w:r w:rsidR="00CE3B75">
        <w:t xml:space="preserve"> injured</w:t>
      </w:r>
      <w:r>
        <w:t xml:space="preserve">, and </w:t>
      </w:r>
      <w:r w:rsidR="00CE3B75">
        <w:t>the damaged</w:t>
      </w:r>
      <w:r>
        <w:t xml:space="preserve"> assets </w:t>
      </w:r>
      <w:r w:rsidR="00CE3B75">
        <w:t xml:space="preserve">of </w:t>
      </w:r>
      <w:r>
        <w:t xml:space="preserve">about 9.22 billion VND, clarifying 48 cases (reaching 84.2%), 90 subjects, recovering assets </w:t>
      </w:r>
      <w:r w:rsidR="00CE3B75">
        <w:t>of about 73 million VND; discovering</w:t>
      </w:r>
      <w:r>
        <w:t xml:space="preserve"> </w:t>
      </w:r>
      <w:r w:rsidR="00CE3B75">
        <w:t>06 cases, 34 subjects, collecting 130 million VND</w:t>
      </w:r>
      <w:r>
        <w:t xml:space="preserve"> and related evidences.</w:t>
      </w:r>
    </w:p>
    <w:p w:rsidR="00593AA0" w:rsidRDefault="001E068F" w:rsidP="0014397D">
      <w:pPr>
        <w:jc w:val="both"/>
      </w:pPr>
      <w:r>
        <w:t>- Drug-related c</w:t>
      </w:r>
      <w:r w:rsidR="00593AA0">
        <w:t>rime</w:t>
      </w:r>
      <w:r>
        <w:t>s</w:t>
      </w:r>
      <w:r w:rsidR="00593AA0">
        <w:t xml:space="preserve"> and </w:t>
      </w:r>
      <w:r w:rsidR="00D220BF">
        <w:t>violations: There are</w:t>
      </w:r>
      <w:r w:rsidR="00593AA0">
        <w:t xml:space="preserve"> </w:t>
      </w:r>
      <w:r w:rsidR="00D220BF">
        <w:t>23 cases, 53 subjects, collecting</w:t>
      </w:r>
      <w:r w:rsidR="00593AA0">
        <w:t xml:space="preserve"> 15.2g of heroin, 2,078.92g of synthetic drugs and related evidence.</w:t>
      </w:r>
    </w:p>
    <w:p w:rsidR="00593AA0" w:rsidRDefault="00593AA0" w:rsidP="0014397D">
      <w:pPr>
        <w:jc w:val="both"/>
      </w:pPr>
      <w:r>
        <w:t xml:space="preserve">- Crime of administrative order: </w:t>
      </w:r>
      <w:r w:rsidR="00EE3332">
        <w:t>There is</w:t>
      </w:r>
      <w:r>
        <w:t xml:space="preserve"> 01 case of forging documents of agencies or organizations, prosecuting the case, the authorities are continuing to investigate.</w:t>
      </w:r>
    </w:p>
    <w:p w:rsidR="00593AA0" w:rsidRDefault="00593AA0" w:rsidP="0014397D">
      <w:pPr>
        <w:jc w:val="both"/>
      </w:pPr>
      <w:r>
        <w:t>- Traffic safety: From August 15, 2021</w:t>
      </w:r>
      <w:r w:rsidR="004845B5">
        <w:t xml:space="preserve"> to September 14, 2021, there a</w:t>
      </w:r>
      <w:r>
        <w:t>re 12 tr</w:t>
      </w:r>
      <w:r w:rsidR="004845B5">
        <w:t>affic accidents, all of which a</w:t>
      </w:r>
      <w:r>
        <w:t>re road accidents</w:t>
      </w:r>
      <w:r w:rsidR="004845B5">
        <w:t>,</w:t>
      </w:r>
      <w:r>
        <w:t xml:space="preserve"> 12 people </w:t>
      </w:r>
      <w:r w:rsidR="004845B5">
        <w:t xml:space="preserve">killed </w:t>
      </w:r>
      <w:r>
        <w:t xml:space="preserve">and </w:t>
      </w:r>
      <w:r w:rsidR="004845B5">
        <w:t>4 people injured. As c</w:t>
      </w:r>
      <w:r>
        <w:t xml:space="preserve">ompared with the previous month, the number of accidents increased by 5 cases (71.43%); the number of deaths </w:t>
      </w:r>
      <w:r w:rsidR="004845B5">
        <w:t>rose</w:t>
      </w:r>
      <w:r>
        <w:t xml:space="preserve"> by 06 people (100%); the number of injured people decreased by 03 people (42.86%). In nine</w:t>
      </w:r>
      <w:r w:rsidR="004845B5">
        <w:t xml:space="preserve"> months, there are 97 traffic </w:t>
      </w:r>
      <w:r w:rsidR="004845B5">
        <w:lastRenderedPageBreak/>
        <w:t>accidents,</w:t>
      </w:r>
      <w:r>
        <w:t xml:space="preserve"> 75 people </w:t>
      </w:r>
      <w:r w:rsidR="004845B5">
        <w:t xml:space="preserve">killed and </w:t>
      </w:r>
      <w:r>
        <w:t>76 people</w:t>
      </w:r>
      <w:r w:rsidR="004845B5">
        <w:t xml:space="preserve"> injured. As c</w:t>
      </w:r>
      <w:r>
        <w:t>ompared with the same period last year, the number of accidents decreased by 10 cases (9.35</w:t>
      </w:r>
      <w:r w:rsidR="004845B5">
        <w:t>%); the number of deaths reduc</w:t>
      </w:r>
      <w:r>
        <w:t>ed by 8 people (9.64%); the number of injured people increased by 14 people (22.58%).</w:t>
      </w:r>
    </w:p>
    <w:p w:rsidR="00593AA0" w:rsidRDefault="00593AA0" w:rsidP="0014397D">
      <w:pPr>
        <w:jc w:val="both"/>
      </w:pPr>
      <w:r>
        <w:t xml:space="preserve">- Environmental protection and fire and explosion prevention: From August 16, 2021 to September 15, 2021, </w:t>
      </w:r>
      <w:r w:rsidR="004845B5">
        <w:t xml:space="preserve">there are </w:t>
      </w:r>
      <w:r>
        <w:t xml:space="preserve">7 cases of environmental violations, which have not been handled yet; </w:t>
      </w:r>
      <w:r w:rsidR="004845B5">
        <w:t>there is n</w:t>
      </w:r>
      <w:r>
        <w:t>o fire or explosion.</w:t>
      </w:r>
      <w:r w:rsidR="004845B5">
        <w:t xml:space="preserve"> In</w:t>
      </w:r>
      <w:r>
        <w:t xml:space="preserve"> nine months of 2021 (from December 16, 2020 to September 15, 2021), </w:t>
      </w:r>
      <w:r w:rsidR="004845B5">
        <w:t xml:space="preserve">there are </w:t>
      </w:r>
      <w:r>
        <w:t xml:space="preserve">95 cases of environmental violations, of which 62 cases </w:t>
      </w:r>
      <w:r w:rsidR="004845B5">
        <w:t>have been</w:t>
      </w:r>
      <w:r>
        <w:t xml:space="preserve"> handled with a fine of VND 4,145 million with the main cause </w:t>
      </w:r>
      <w:r w:rsidR="004845B5">
        <w:t>as follows</w:t>
      </w:r>
      <w:r>
        <w:t xml:space="preserve">: violations causing environmental pollution, the discharge of waste </w:t>
      </w:r>
      <w:r w:rsidR="000D5675">
        <w:t>into the environment of enterprises</w:t>
      </w:r>
      <w:r w:rsidR="000D5675">
        <w:t xml:space="preserve"> </w:t>
      </w:r>
      <w:r>
        <w:t>in excess of standards and regulations, violations of the absence of a certificate of quarantine, hygiene and food safety</w:t>
      </w:r>
      <w:r w:rsidR="004845B5">
        <w:t xml:space="preserve"> of the competent authorities, u</w:t>
      </w:r>
      <w:r>
        <w:t>nknown origin and i</w:t>
      </w:r>
      <w:r w:rsidR="000D5675">
        <w:t>ndiscriminate sand mining causing</w:t>
      </w:r>
      <w:r>
        <w:t xml:space="preserve"> environmental pollution; </w:t>
      </w:r>
      <w:r w:rsidR="004845B5">
        <w:t>there are 4 fires</w:t>
      </w:r>
      <w:r>
        <w:t xml:space="preserve">, no explosion, no loss of life, </w:t>
      </w:r>
      <w:r w:rsidR="004845B5">
        <w:t xml:space="preserve">the damaged property of </w:t>
      </w:r>
      <w:r>
        <w:t xml:space="preserve">200 million </w:t>
      </w:r>
      <w:r w:rsidR="004845B5">
        <w:t>VND. As c</w:t>
      </w:r>
      <w:r>
        <w:t xml:space="preserve">ompared with the same period last year, the number of fires increased by 1 case, up 33.33%; </w:t>
      </w:r>
      <w:r w:rsidR="004845B5">
        <w:t xml:space="preserve">the damaged </w:t>
      </w:r>
      <w:r>
        <w:t xml:space="preserve">property </w:t>
      </w:r>
      <w:r w:rsidR="004845B5">
        <w:t>of 600 million VND</w:t>
      </w:r>
      <w:r w:rsidR="000D5675">
        <w:t>, down 75.0%.</w:t>
      </w:r>
    </w:p>
    <w:p w:rsidR="00593AA0" w:rsidRPr="004845B5" w:rsidRDefault="00593AA0" w:rsidP="0014397D">
      <w:pPr>
        <w:jc w:val="both"/>
        <w:rPr>
          <w:b/>
        </w:rPr>
      </w:pPr>
      <w:r w:rsidRPr="004845B5">
        <w:rPr>
          <w:b/>
        </w:rPr>
        <w:t xml:space="preserve">IV. KEY TASKS, WORKING PROGRAM </w:t>
      </w:r>
      <w:r w:rsidR="004845B5">
        <w:rPr>
          <w:b/>
        </w:rPr>
        <w:t xml:space="preserve">IN </w:t>
      </w:r>
      <w:r w:rsidRPr="004845B5">
        <w:rPr>
          <w:b/>
        </w:rPr>
        <w:t>OCTOBER 2021</w:t>
      </w:r>
    </w:p>
    <w:p w:rsidR="00593AA0" w:rsidRDefault="004845B5" w:rsidP="0014397D">
      <w:pPr>
        <w:jc w:val="both"/>
      </w:pPr>
      <w:r>
        <w:t>1. To c</w:t>
      </w:r>
      <w:r w:rsidR="00593AA0">
        <w:t>ontinue to strictly implement measures to prevent and contr</w:t>
      </w:r>
      <w:r>
        <w:t>ol the Covid-19 epidemic, not</w:t>
      </w:r>
      <w:r w:rsidR="00593AA0">
        <w:t xml:space="preserve"> negligent or subjective; propagate on the mass media </w:t>
      </w:r>
      <w:r>
        <w:t xml:space="preserve">the </w:t>
      </w:r>
      <w:r w:rsidR="00593AA0">
        <w:t xml:space="preserve">measures to prevent and control </w:t>
      </w:r>
      <w:r>
        <w:t>the epidemic; promptly trace, zone</w:t>
      </w:r>
      <w:r w:rsidR="00593AA0">
        <w:t xml:space="preserve">, and strictly </w:t>
      </w:r>
      <w:r>
        <w:t xml:space="preserve">carry out </w:t>
      </w:r>
      <w:r w:rsidR="00593AA0">
        <w:t>isolation for cases related to positive cases of SARS-CoV-2 virus and people at risk, people returning from epidemic areas.</w:t>
      </w:r>
    </w:p>
    <w:p w:rsidR="00593AA0" w:rsidRDefault="004845B5" w:rsidP="0014397D">
      <w:pPr>
        <w:jc w:val="both"/>
      </w:pPr>
      <w:r>
        <w:t>2. To actively direct</w:t>
      </w:r>
      <w:r w:rsidR="00593AA0">
        <w:t xml:space="preserve"> the completion of programs and projects to implement the</w:t>
      </w:r>
      <w:r w:rsidR="00DF1533">
        <w:t xml:space="preserve"> Resolution of the 19th Provincial</w:t>
      </w:r>
      <w:r w:rsidR="00593AA0">
        <w:t xml:space="preserve"> Party Congress; well prepare the contents of the work</w:t>
      </w:r>
      <w:r w:rsidR="00DF1533">
        <w:t>ing</w:t>
      </w:r>
      <w:r w:rsidR="00593AA0">
        <w:t xml:space="preserve"> program of the Standing </w:t>
      </w:r>
      <w:r w:rsidR="00DF1533">
        <w:t>members</w:t>
      </w:r>
      <w:r w:rsidR="00593AA0">
        <w:t xml:space="preserve">, the </w:t>
      </w:r>
      <w:r w:rsidR="00DF1533">
        <w:t>Provincial Standing</w:t>
      </w:r>
      <w:r w:rsidR="00593AA0">
        <w:t xml:space="preserve"> Committee to ensure the schedule; direct the </w:t>
      </w:r>
      <w:r w:rsidR="00DF1533">
        <w:t>performance</w:t>
      </w:r>
      <w:r w:rsidR="00593AA0">
        <w:t xml:space="preserve"> of programs, actions, and movements to </w:t>
      </w:r>
      <w:r w:rsidR="00DF1533">
        <w:t>gain</w:t>
      </w:r>
      <w:r w:rsidR="00593AA0">
        <w:t xml:space="preserve"> achievements to celebrate the 190th </w:t>
      </w:r>
      <w:r w:rsidR="00DF1533">
        <w:t>founding anniversary of the province</w:t>
      </w:r>
      <w:r w:rsidR="00593AA0">
        <w:t xml:space="preserve">, the 80th </w:t>
      </w:r>
      <w:r w:rsidR="00DF1533">
        <w:t>founding anniversary of the P</w:t>
      </w:r>
      <w:r w:rsidR="00593AA0">
        <w:t>rovincial</w:t>
      </w:r>
      <w:r w:rsidR="00DF1533">
        <w:t xml:space="preserve"> Party Committee</w:t>
      </w:r>
      <w:r w:rsidR="00593AA0">
        <w:t>, and the 25th anniversary of the province's re-establishment.</w:t>
      </w:r>
    </w:p>
    <w:p w:rsidR="00593AA0" w:rsidRDefault="00DF1533" w:rsidP="0014397D">
      <w:pPr>
        <w:jc w:val="both"/>
      </w:pPr>
      <w:r>
        <w:t>3. To actively conduct</w:t>
      </w:r>
      <w:r w:rsidR="00593AA0">
        <w:t xml:space="preserve"> the socio-economic development plan in 2021 and the goals, tasks and solutions in 2022; </w:t>
      </w:r>
      <w:r>
        <w:t xml:space="preserve">the </w:t>
      </w:r>
      <w:r w:rsidR="00593AA0">
        <w:t>Report on the implementation of the 2021 public investment capital plan and the 2022 public investment capital plan.</w:t>
      </w:r>
    </w:p>
    <w:p w:rsidR="00593AA0" w:rsidRDefault="00593AA0" w:rsidP="0014397D">
      <w:pPr>
        <w:jc w:val="both"/>
      </w:pPr>
      <w:r>
        <w:t xml:space="preserve">4. The project supports improving product identification, connecting the consumption channel of key agricultural specialties, OCOP products, and craft village products of </w:t>
      </w:r>
      <w:r>
        <w:lastRenderedPageBreak/>
        <w:t xml:space="preserve">Hung Yen province with the community of retailers in the period </w:t>
      </w:r>
      <w:r w:rsidR="00DF1533">
        <w:t>of 2021-2025 ; t</w:t>
      </w:r>
      <w:r>
        <w:t>he project supports the establishment and development of production areas associated with the consumption of organic agricultural products in Hung Yen province in the pe</w:t>
      </w:r>
      <w:r w:rsidR="00DF1533">
        <w:t>riod of 2021-2025, with an orientation</w:t>
      </w:r>
      <w:r>
        <w:t xml:space="preserve"> to 2030.</w:t>
      </w:r>
    </w:p>
    <w:p w:rsidR="00593AA0" w:rsidRDefault="00DF1533" w:rsidP="0014397D">
      <w:pPr>
        <w:jc w:val="both"/>
      </w:pPr>
      <w:r>
        <w:t>5. To p</w:t>
      </w:r>
      <w:r w:rsidR="00593AA0">
        <w:t xml:space="preserve">romulgate </w:t>
      </w:r>
      <w:r>
        <w:t xml:space="preserve">the </w:t>
      </w:r>
      <w:r w:rsidR="00593AA0">
        <w:t>Regulations on construction norms, allocation of estimates and finalization of funds for grassroots-level scientific and technological tasks funded with the state budget in Hung Yen province.</w:t>
      </w:r>
    </w:p>
    <w:p w:rsidR="00593AA0" w:rsidRDefault="00593AA0" w:rsidP="0014397D">
      <w:pPr>
        <w:jc w:val="both"/>
      </w:pPr>
      <w:r>
        <w:t xml:space="preserve">6. </w:t>
      </w:r>
      <w:r w:rsidR="0055554E">
        <w:t xml:space="preserve">The </w:t>
      </w:r>
      <w:r>
        <w:t xml:space="preserve">Project on completing land </w:t>
      </w:r>
      <w:r w:rsidR="0055554E">
        <w:t>database in Hung Yen province; f</w:t>
      </w:r>
      <w:r>
        <w:t>ormulate a project on development of building materials in Hung Yen province in the pe</w:t>
      </w:r>
      <w:r w:rsidR="0055554E">
        <w:t>riod of 2021-2030, with an orientation</w:t>
      </w:r>
      <w:r>
        <w:t xml:space="preserve"> to 2030; </w:t>
      </w:r>
      <w:r w:rsidR="0055554E">
        <w:t xml:space="preserve">the </w:t>
      </w:r>
      <w:r>
        <w:t xml:space="preserve">Urban development program of Hung Yen city in the period of 2021-2025, with </w:t>
      </w:r>
      <w:r w:rsidR="0055554E">
        <w:t xml:space="preserve">an </w:t>
      </w:r>
      <w:r>
        <w:t xml:space="preserve">orientation to 2035; </w:t>
      </w:r>
      <w:r w:rsidR="0055554E">
        <w:t xml:space="preserve">the </w:t>
      </w:r>
      <w:r>
        <w:t xml:space="preserve">Pre-feasibility report </w:t>
      </w:r>
      <w:r w:rsidR="0055554E">
        <w:t xml:space="preserve">on the </w:t>
      </w:r>
      <w:r>
        <w:t>Project to build a route connecting cultural</w:t>
      </w:r>
      <w:r w:rsidR="0055554E">
        <w:t xml:space="preserve"> - </w:t>
      </w:r>
      <w:r w:rsidR="0055554E">
        <w:t>tourism</w:t>
      </w:r>
      <w:r>
        <w:t xml:space="preserve"> heri</w:t>
      </w:r>
      <w:r w:rsidR="0055554E">
        <w:t>tage and</w:t>
      </w:r>
      <w:r>
        <w:t xml:space="preserve"> economic development along the Red River.</w:t>
      </w:r>
    </w:p>
    <w:p w:rsidR="00593AA0" w:rsidRDefault="00593AA0" w:rsidP="0014397D">
      <w:pPr>
        <w:jc w:val="both"/>
      </w:pPr>
      <w:r>
        <w:t xml:space="preserve">7. To develop the Regulation on assessment and classification of quality for collective units and cadres, civil servants, public employees and employees of Hung Yen province; </w:t>
      </w:r>
      <w:r w:rsidR="00746696">
        <w:t xml:space="preserve">the </w:t>
      </w:r>
      <w:r w:rsidR="002B4CA8">
        <w:t>Regulation</w:t>
      </w:r>
      <w:r>
        <w:t xml:space="preserve"> on the management of the organizational apparatus, payroll, employment positions, cadres, civil servants, public employees, enterprise managers, employees and people working in agencies and organ</w:t>
      </w:r>
      <w:r w:rsidR="00746696">
        <w:t>izations under the management</w:t>
      </w:r>
      <w:r>
        <w:t xml:space="preserve"> of the Provincial People's Committee.</w:t>
      </w:r>
    </w:p>
    <w:p w:rsidR="00593AA0" w:rsidRDefault="00593AA0" w:rsidP="0014397D">
      <w:pPr>
        <w:jc w:val="both"/>
      </w:pPr>
      <w:r>
        <w:t xml:space="preserve">8. </w:t>
      </w:r>
      <w:r w:rsidR="00746696">
        <w:t xml:space="preserve">The </w:t>
      </w:r>
      <w:r>
        <w:t>Regulation on auction of land use rights in the province; amending the Regulation on coordination in monitoring the law enforcement si</w:t>
      </w:r>
      <w:r w:rsidR="006D13E0">
        <w:t>tuation in the province; replacing</w:t>
      </w:r>
      <w:r>
        <w:t xml:space="preserve"> the Regulation on criteria for consideration and approval of dossiers of application for the </w:t>
      </w:r>
      <w:r w:rsidR="00746696">
        <w:t>establishment of a notary</w:t>
      </w:r>
      <w:r>
        <w:t xml:space="preserve"> office in the province.</w:t>
      </w:r>
    </w:p>
    <w:p w:rsidR="00593AA0" w:rsidRDefault="00593AA0" w:rsidP="0014397D">
      <w:pPr>
        <w:jc w:val="both"/>
      </w:pPr>
      <w:r w:rsidRPr="00593AA0">
        <w:t xml:space="preserve">9. </w:t>
      </w:r>
      <w:r w:rsidR="00746696">
        <w:t xml:space="preserve">The </w:t>
      </w:r>
      <w:r w:rsidRPr="00593AA0">
        <w:t xml:space="preserve">Inspection plan in 2022; </w:t>
      </w:r>
      <w:r w:rsidR="00746696">
        <w:t xml:space="preserve">the </w:t>
      </w:r>
      <w:r w:rsidRPr="00593AA0">
        <w:t>Plan to organize 75 years of establishment of the armed forces of Hung Yen province (April 1, 1947 - April 1, 2022).</w:t>
      </w:r>
    </w:p>
    <w:p w:rsidR="00593AA0" w:rsidRPr="005D1D03" w:rsidRDefault="00593AA0" w:rsidP="0014397D">
      <w:pPr>
        <w:ind w:firstLine="720"/>
        <w:jc w:val="both"/>
      </w:pPr>
      <w:r w:rsidRPr="005D1D03">
        <w:rPr>
          <w:rFonts w:cs="Times New Roman"/>
          <w:szCs w:val="28"/>
        </w:rPr>
        <w:t>Hung Yen Provincial People's Committee would like to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390"/>
      </w:tblGrid>
      <w:tr w:rsidR="00593AA0" w:rsidTr="00B43C56">
        <w:tc>
          <w:tcPr>
            <w:tcW w:w="4788" w:type="dxa"/>
          </w:tcPr>
          <w:p w:rsidR="00593AA0" w:rsidRPr="0035733A" w:rsidRDefault="00593AA0" w:rsidP="00B43C56">
            <w:pPr>
              <w:rPr>
                <w:rFonts w:ascii="Times New Roman" w:hAnsi="Times New Roman" w:cs="Times New Roman"/>
                <w:b/>
                <w:i/>
                <w:sz w:val="28"/>
                <w:szCs w:val="28"/>
              </w:rPr>
            </w:pPr>
            <w:r w:rsidRPr="0035733A">
              <w:rPr>
                <w:rFonts w:ascii="Times New Roman" w:hAnsi="Times New Roman" w:cs="Times New Roman"/>
                <w:b/>
                <w:i/>
                <w:sz w:val="28"/>
                <w:szCs w:val="28"/>
              </w:rPr>
              <w:t>Recipients:</w:t>
            </w:r>
          </w:p>
          <w:p w:rsidR="00593AA0" w:rsidRPr="0035733A" w:rsidRDefault="00593AA0" w:rsidP="00B43C56">
            <w:pPr>
              <w:rPr>
                <w:rFonts w:ascii="Times New Roman" w:hAnsi="Times New Roman" w:cs="Times New Roman"/>
                <w:sz w:val="24"/>
                <w:szCs w:val="24"/>
              </w:rPr>
            </w:pPr>
            <w:r w:rsidRPr="0035733A">
              <w:rPr>
                <w:rFonts w:ascii="Times New Roman" w:hAnsi="Times New Roman" w:cs="Times New Roman"/>
                <w:sz w:val="24"/>
                <w:szCs w:val="24"/>
              </w:rPr>
              <w:t>- Government office;</w:t>
            </w:r>
          </w:p>
          <w:p w:rsidR="00593AA0" w:rsidRPr="0035733A" w:rsidRDefault="00593AA0" w:rsidP="00B43C56">
            <w:pPr>
              <w:rPr>
                <w:rFonts w:ascii="Times New Roman" w:hAnsi="Times New Roman" w:cs="Times New Roman"/>
                <w:sz w:val="24"/>
                <w:szCs w:val="24"/>
              </w:rPr>
            </w:pPr>
            <w:r w:rsidRPr="0035733A">
              <w:rPr>
                <w:rFonts w:ascii="Times New Roman" w:hAnsi="Times New Roman" w:cs="Times New Roman"/>
                <w:sz w:val="24"/>
                <w:szCs w:val="24"/>
              </w:rPr>
              <w:t>- Chairman, Vice Chairmen of the</w:t>
            </w:r>
          </w:p>
          <w:p w:rsidR="00593AA0" w:rsidRDefault="00593AA0" w:rsidP="00B43C56">
            <w:pPr>
              <w:rPr>
                <w:rFonts w:ascii="Times New Roman" w:hAnsi="Times New Roman" w:cs="Times New Roman"/>
                <w:sz w:val="24"/>
                <w:szCs w:val="24"/>
              </w:rPr>
            </w:pPr>
            <w:r>
              <w:rPr>
                <w:rFonts w:ascii="Times New Roman" w:hAnsi="Times New Roman" w:cs="Times New Roman"/>
                <w:sz w:val="24"/>
                <w:szCs w:val="24"/>
              </w:rPr>
              <w:t>  P</w:t>
            </w:r>
            <w:r w:rsidRPr="0035733A">
              <w:rPr>
                <w:rFonts w:ascii="Times New Roman" w:hAnsi="Times New Roman" w:cs="Times New Roman"/>
                <w:sz w:val="24"/>
                <w:szCs w:val="24"/>
              </w:rPr>
              <w:t>rovincial People's Committee;</w:t>
            </w:r>
          </w:p>
          <w:p w:rsidR="00593AA0" w:rsidRDefault="00593AA0" w:rsidP="00B43C56">
            <w:pPr>
              <w:rPr>
                <w:rFonts w:ascii="Times New Roman" w:hAnsi="Times New Roman" w:cs="Times New Roman"/>
                <w:sz w:val="24"/>
                <w:szCs w:val="24"/>
              </w:rPr>
            </w:pPr>
            <w:r>
              <w:rPr>
                <w:rFonts w:ascii="Times New Roman" w:hAnsi="Times New Roman" w:cs="Times New Roman"/>
                <w:sz w:val="24"/>
                <w:szCs w:val="24"/>
              </w:rPr>
              <w:t>- The Office of the Provincial Party Committee;</w:t>
            </w:r>
          </w:p>
          <w:p w:rsidR="00593AA0" w:rsidRPr="0035733A" w:rsidRDefault="00593AA0" w:rsidP="00B43C56">
            <w:pPr>
              <w:rPr>
                <w:rFonts w:ascii="Times New Roman" w:hAnsi="Times New Roman" w:cs="Times New Roman"/>
                <w:sz w:val="24"/>
                <w:szCs w:val="24"/>
              </w:rPr>
            </w:pPr>
            <w:r>
              <w:rPr>
                <w:rFonts w:ascii="Times New Roman" w:hAnsi="Times New Roman" w:cs="Times New Roman"/>
                <w:sz w:val="24"/>
                <w:szCs w:val="24"/>
              </w:rPr>
              <w:t>- The Provincial Party Committee for Propaganda and Education;</w:t>
            </w:r>
          </w:p>
          <w:p w:rsidR="00593AA0" w:rsidRPr="0035733A" w:rsidRDefault="00593AA0" w:rsidP="00B43C56">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vi-VN"/>
              </w:rPr>
              <w:t>The resident office of Nhan Dan</w:t>
            </w:r>
            <w:r>
              <w:rPr>
                <w:rFonts w:ascii="Times New Roman" w:hAnsi="Times New Roman" w:cs="Times New Roman"/>
                <w:sz w:val="24"/>
                <w:szCs w:val="24"/>
              </w:rPr>
              <w:t xml:space="preserve"> Newspaper </w:t>
            </w:r>
            <w:r>
              <w:rPr>
                <w:rFonts w:ascii="Times New Roman" w:hAnsi="Times New Roman" w:cs="Times New Roman"/>
                <w:sz w:val="24"/>
                <w:szCs w:val="24"/>
                <w:lang w:val="vi-VN"/>
              </w:rPr>
              <w:t>in</w:t>
            </w:r>
            <w:r w:rsidRPr="0035733A">
              <w:rPr>
                <w:rFonts w:ascii="Times New Roman" w:hAnsi="Times New Roman" w:cs="Times New Roman"/>
                <w:sz w:val="24"/>
                <w:szCs w:val="24"/>
              </w:rPr>
              <w:t xml:space="preserve"> H</w:t>
            </w:r>
            <w:r>
              <w:rPr>
                <w:rFonts w:ascii="Times New Roman" w:hAnsi="Times New Roman" w:cs="Times New Roman"/>
                <w:sz w:val="24"/>
                <w:szCs w:val="24"/>
                <w:lang w:val="vi-VN"/>
              </w:rPr>
              <w:t xml:space="preserve">ung </w:t>
            </w:r>
            <w:r w:rsidRPr="0035733A">
              <w:rPr>
                <w:rFonts w:ascii="Times New Roman" w:hAnsi="Times New Roman" w:cs="Times New Roman"/>
                <w:sz w:val="24"/>
                <w:szCs w:val="24"/>
              </w:rPr>
              <w:t>Y</w:t>
            </w:r>
            <w:r>
              <w:rPr>
                <w:rFonts w:ascii="Times New Roman" w:hAnsi="Times New Roman" w:cs="Times New Roman"/>
                <w:sz w:val="24"/>
                <w:szCs w:val="24"/>
                <w:lang w:val="vi-VN"/>
              </w:rPr>
              <w:t>en</w:t>
            </w:r>
            <w:r w:rsidRPr="0035733A">
              <w:rPr>
                <w:rFonts w:ascii="Times New Roman" w:hAnsi="Times New Roman" w:cs="Times New Roman"/>
                <w:sz w:val="24"/>
                <w:szCs w:val="24"/>
              </w:rPr>
              <w:t>;</w:t>
            </w:r>
          </w:p>
          <w:p w:rsidR="00593AA0" w:rsidRDefault="00593AA0" w:rsidP="00B43C56">
            <w:pPr>
              <w:rPr>
                <w:rFonts w:ascii="Times New Roman" w:hAnsi="Times New Roman" w:cs="Times New Roman"/>
                <w:sz w:val="24"/>
                <w:szCs w:val="24"/>
              </w:rPr>
            </w:pPr>
            <w:r w:rsidRPr="0035733A">
              <w:rPr>
                <w:rFonts w:ascii="Times New Roman" w:hAnsi="Times New Roman" w:cs="Times New Roman"/>
                <w:sz w:val="24"/>
                <w:szCs w:val="24"/>
              </w:rPr>
              <w:t>- Leader</w:t>
            </w:r>
            <w:r>
              <w:rPr>
                <w:rFonts w:ascii="Times New Roman" w:hAnsi="Times New Roman" w:cs="Times New Roman"/>
                <w:sz w:val="24"/>
                <w:szCs w:val="24"/>
              </w:rPr>
              <w:t>s</w:t>
            </w:r>
            <w:r w:rsidRPr="0035733A">
              <w:rPr>
                <w:rFonts w:ascii="Times New Roman" w:hAnsi="Times New Roman" w:cs="Times New Roman"/>
                <w:sz w:val="24"/>
                <w:szCs w:val="24"/>
              </w:rPr>
              <w:t xml:space="preserve"> of PPC</w:t>
            </w:r>
            <w:r>
              <w:rPr>
                <w:rFonts w:ascii="Times New Roman" w:hAnsi="Times New Roman" w:cs="Times New Roman"/>
                <w:sz w:val="24"/>
                <w:szCs w:val="24"/>
              </w:rPr>
              <w:t xml:space="preserve"> Office</w:t>
            </w:r>
            <w:r w:rsidRPr="0035733A">
              <w:rPr>
                <w:rFonts w:ascii="Times New Roman" w:hAnsi="Times New Roman" w:cs="Times New Roman"/>
                <w:sz w:val="24"/>
                <w:szCs w:val="24"/>
              </w:rPr>
              <w:t>;</w:t>
            </w:r>
          </w:p>
          <w:p w:rsidR="00593AA0" w:rsidRPr="0035733A" w:rsidRDefault="00593AA0" w:rsidP="00B43C56">
            <w:pPr>
              <w:rPr>
                <w:rFonts w:ascii="Times New Roman" w:hAnsi="Times New Roman" w:cs="Times New Roman"/>
                <w:sz w:val="24"/>
                <w:szCs w:val="24"/>
              </w:rPr>
            </w:pPr>
            <w:r>
              <w:rPr>
                <w:rFonts w:ascii="Times New Roman" w:hAnsi="Times New Roman" w:cs="Times New Roman"/>
                <w:sz w:val="24"/>
                <w:szCs w:val="24"/>
              </w:rPr>
              <w:lastRenderedPageBreak/>
              <w:t>- The Provincial Radio and Television Station;</w:t>
            </w:r>
          </w:p>
          <w:p w:rsidR="00593AA0" w:rsidRPr="0035733A" w:rsidRDefault="00593AA0" w:rsidP="00B43C56">
            <w:pPr>
              <w:rPr>
                <w:rFonts w:ascii="Times New Roman" w:hAnsi="Times New Roman" w:cs="Times New Roman"/>
                <w:sz w:val="24"/>
                <w:szCs w:val="24"/>
              </w:rPr>
            </w:pPr>
            <w:r>
              <w:rPr>
                <w:rFonts w:ascii="Times New Roman" w:hAnsi="Times New Roman" w:cs="Times New Roman"/>
                <w:sz w:val="24"/>
                <w:szCs w:val="24"/>
              </w:rPr>
              <w:t>- The Provincial Center for Information - Convention</w:t>
            </w:r>
            <w:r w:rsidRPr="0035733A">
              <w:rPr>
                <w:rFonts w:ascii="Times New Roman" w:hAnsi="Times New Roman" w:cs="Times New Roman"/>
                <w:sz w:val="24"/>
                <w:szCs w:val="24"/>
              </w:rPr>
              <w:t>;</w:t>
            </w:r>
          </w:p>
          <w:p w:rsidR="00593AA0" w:rsidRPr="0035733A" w:rsidRDefault="00593AA0" w:rsidP="00B43C56">
            <w:pPr>
              <w:rPr>
                <w:rFonts w:ascii="Times New Roman" w:hAnsi="Times New Roman" w:cs="Times New Roman"/>
                <w:sz w:val="24"/>
                <w:szCs w:val="24"/>
              </w:rPr>
            </w:pPr>
            <w:r>
              <w:rPr>
                <w:rFonts w:ascii="Times New Roman" w:hAnsi="Times New Roman" w:cs="Times New Roman"/>
                <w:sz w:val="24"/>
                <w:szCs w:val="24"/>
              </w:rPr>
              <w:t>- Save: Archive, the General Division</w:t>
            </w:r>
            <w:r w:rsidRPr="0035733A">
              <w:rPr>
                <w:rFonts w:ascii="Times New Roman" w:hAnsi="Times New Roman" w:cs="Times New Roman"/>
                <w:sz w:val="24"/>
                <w:szCs w:val="24"/>
              </w:rPr>
              <w:t>.</w:t>
            </w:r>
          </w:p>
          <w:p w:rsidR="00593AA0" w:rsidRDefault="00593AA0" w:rsidP="00B43C56">
            <w:pPr>
              <w:rPr>
                <w:rFonts w:ascii="Times New Roman" w:hAnsi="Times New Roman" w:cs="Times New Roman"/>
                <w:sz w:val="28"/>
                <w:szCs w:val="28"/>
              </w:rPr>
            </w:pPr>
          </w:p>
        </w:tc>
        <w:tc>
          <w:tcPr>
            <w:tcW w:w="4788" w:type="dxa"/>
          </w:tcPr>
          <w:p w:rsidR="00593AA0" w:rsidRPr="0035733A" w:rsidRDefault="00593AA0" w:rsidP="00B43C56">
            <w:pPr>
              <w:jc w:val="center"/>
              <w:rPr>
                <w:rFonts w:ascii="Times New Roman" w:hAnsi="Times New Roman" w:cs="Times New Roman"/>
                <w:b/>
                <w:sz w:val="28"/>
                <w:szCs w:val="28"/>
              </w:rPr>
            </w:pPr>
            <w:r w:rsidRPr="0035733A">
              <w:rPr>
                <w:rFonts w:ascii="Times New Roman" w:hAnsi="Times New Roman" w:cs="Times New Roman"/>
                <w:b/>
                <w:sz w:val="28"/>
                <w:szCs w:val="28"/>
              </w:rPr>
              <w:lastRenderedPageBreak/>
              <w:t>On behalf of the PCC</w:t>
            </w:r>
          </w:p>
          <w:p w:rsidR="00593AA0" w:rsidRPr="0035733A" w:rsidRDefault="00593AA0" w:rsidP="00B43C56">
            <w:pPr>
              <w:jc w:val="center"/>
              <w:rPr>
                <w:rFonts w:ascii="Times New Roman" w:hAnsi="Times New Roman" w:cs="Times New Roman"/>
                <w:b/>
                <w:sz w:val="28"/>
                <w:szCs w:val="28"/>
              </w:rPr>
            </w:pPr>
            <w:r>
              <w:rPr>
                <w:rFonts w:ascii="Times New Roman" w:hAnsi="Times New Roman" w:cs="Times New Roman"/>
                <w:b/>
                <w:sz w:val="28"/>
                <w:szCs w:val="28"/>
              </w:rPr>
              <w:t xml:space="preserve">pp </w:t>
            </w:r>
            <w:r w:rsidRPr="0035733A">
              <w:rPr>
                <w:rFonts w:ascii="Times New Roman" w:hAnsi="Times New Roman" w:cs="Times New Roman"/>
                <w:b/>
                <w:sz w:val="28"/>
                <w:szCs w:val="28"/>
              </w:rPr>
              <w:t>Chairman</w:t>
            </w:r>
          </w:p>
          <w:p w:rsidR="00593AA0" w:rsidRPr="0035733A" w:rsidRDefault="00593AA0" w:rsidP="00B43C56">
            <w:pPr>
              <w:jc w:val="center"/>
              <w:rPr>
                <w:rFonts w:ascii="Times New Roman" w:hAnsi="Times New Roman" w:cs="Times New Roman"/>
                <w:b/>
                <w:sz w:val="28"/>
                <w:szCs w:val="28"/>
              </w:rPr>
            </w:pPr>
            <w:r w:rsidRPr="0035733A">
              <w:rPr>
                <w:rFonts w:ascii="Times New Roman" w:hAnsi="Times New Roman" w:cs="Times New Roman"/>
                <w:b/>
                <w:sz w:val="28"/>
                <w:szCs w:val="28"/>
              </w:rPr>
              <w:t>Standing Vice Chairman</w:t>
            </w:r>
          </w:p>
          <w:p w:rsidR="00593AA0" w:rsidRDefault="00593AA0" w:rsidP="00B43C56">
            <w:pPr>
              <w:jc w:val="center"/>
              <w:rPr>
                <w:rFonts w:ascii="Times New Roman" w:hAnsi="Times New Roman" w:cs="Times New Roman"/>
                <w:b/>
                <w:sz w:val="28"/>
                <w:szCs w:val="28"/>
              </w:rPr>
            </w:pPr>
          </w:p>
          <w:p w:rsidR="00593AA0" w:rsidRDefault="00593AA0" w:rsidP="00B43C56">
            <w:pPr>
              <w:jc w:val="center"/>
              <w:rPr>
                <w:rFonts w:ascii="Times New Roman" w:hAnsi="Times New Roman" w:cs="Times New Roman"/>
                <w:b/>
                <w:sz w:val="28"/>
                <w:szCs w:val="28"/>
              </w:rPr>
            </w:pPr>
          </w:p>
          <w:p w:rsidR="00593AA0" w:rsidRDefault="00593AA0" w:rsidP="00B43C56">
            <w:pPr>
              <w:jc w:val="center"/>
              <w:rPr>
                <w:rFonts w:ascii="Times New Roman" w:hAnsi="Times New Roman" w:cs="Times New Roman"/>
                <w:b/>
                <w:sz w:val="28"/>
                <w:szCs w:val="28"/>
              </w:rPr>
            </w:pPr>
          </w:p>
          <w:p w:rsidR="00593AA0" w:rsidRDefault="00593AA0" w:rsidP="00B43C56">
            <w:pPr>
              <w:jc w:val="center"/>
              <w:rPr>
                <w:rFonts w:ascii="Times New Roman" w:hAnsi="Times New Roman" w:cs="Times New Roman"/>
                <w:b/>
                <w:sz w:val="28"/>
                <w:szCs w:val="28"/>
              </w:rPr>
            </w:pPr>
          </w:p>
          <w:p w:rsidR="00593AA0" w:rsidRPr="0035733A" w:rsidRDefault="00593AA0" w:rsidP="00B43C56">
            <w:pPr>
              <w:jc w:val="center"/>
              <w:rPr>
                <w:rFonts w:ascii="Times New Roman" w:hAnsi="Times New Roman" w:cs="Times New Roman"/>
                <w:b/>
                <w:sz w:val="28"/>
                <w:szCs w:val="28"/>
              </w:rPr>
            </w:pPr>
          </w:p>
          <w:p w:rsidR="00593AA0" w:rsidRDefault="00593AA0" w:rsidP="00B43C56">
            <w:pPr>
              <w:jc w:val="center"/>
              <w:rPr>
                <w:rFonts w:ascii="Times New Roman" w:hAnsi="Times New Roman" w:cs="Times New Roman"/>
                <w:sz w:val="28"/>
                <w:szCs w:val="28"/>
              </w:rPr>
            </w:pPr>
            <w:r w:rsidRPr="0035733A">
              <w:rPr>
                <w:rFonts w:ascii="Times New Roman" w:hAnsi="Times New Roman" w:cs="Times New Roman"/>
                <w:b/>
                <w:sz w:val="28"/>
                <w:szCs w:val="28"/>
              </w:rPr>
              <w:t>Dang Ngoc Quynh</w:t>
            </w:r>
          </w:p>
        </w:tc>
      </w:tr>
    </w:tbl>
    <w:p w:rsidR="00593AA0" w:rsidRDefault="00593AA0" w:rsidP="00593AA0"/>
    <w:p w:rsidR="00593AA0" w:rsidRDefault="00593AA0" w:rsidP="00593AA0"/>
    <w:sectPr w:rsidR="00593AA0" w:rsidSect="002C7E4A">
      <w:pgSz w:w="11907" w:h="16840" w:code="9"/>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0"/>
    <w:rsid w:val="00006C00"/>
    <w:rsid w:val="00026270"/>
    <w:rsid w:val="000C1E15"/>
    <w:rsid w:val="000D5675"/>
    <w:rsid w:val="0014397D"/>
    <w:rsid w:val="0015504A"/>
    <w:rsid w:val="001E068F"/>
    <w:rsid w:val="002523A0"/>
    <w:rsid w:val="00256985"/>
    <w:rsid w:val="002968AA"/>
    <w:rsid w:val="002B4CA8"/>
    <w:rsid w:val="002C7E4A"/>
    <w:rsid w:val="002F7DCB"/>
    <w:rsid w:val="00334E89"/>
    <w:rsid w:val="0039353D"/>
    <w:rsid w:val="003A6CD5"/>
    <w:rsid w:val="003C4D51"/>
    <w:rsid w:val="004845B5"/>
    <w:rsid w:val="004B5C98"/>
    <w:rsid w:val="005023F0"/>
    <w:rsid w:val="00503E67"/>
    <w:rsid w:val="005375D8"/>
    <w:rsid w:val="00544C51"/>
    <w:rsid w:val="0055554E"/>
    <w:rsid w:val="00566B0E"/>
    <w:rsid w:val="00593AA0"/>
    <w:rsid w:val="005A01D9"/>
    <w:rsid w:val="006D13E0"/>
    <w:rsid w:val="006D58DB"/>
    <w:rsid w:val="006E54EB"/>
    <w:rsid w:val="00700F91"/>
    <w:rsid w:val="007055EA"/>
    <w:rsid w:val="00727C3E"/>
    <w:rsid w:val="00746696"/>
    <w:rsid w:val="007607B1"/>
    <w:rsid w:val="008D5FC5"/>
    <w:rsid w:val="00921CF7"/>
    <w:rsid w:val="009933A4"/>
    <w:rsid w:val="009C2F45"/>
    <w:rsid w:val="00A2590A"/>
    <w:rsid w:val="00A25B6D"/>
    <w:rsid w:val="00A37964"/>
    <w:rsid w:val="00A406B6"/>
    <w:rsid w:val="00A54422"/>
    <w:rsid w:val="00A60518"/>
    <w:rsid w:val="00B822D4"/>
    <w:rsid w:val="00B846C1"/>
    <w:rsid w:val="00B85169"/>
    <w:rsid w:val="00BA45B4"/>
    <w:rsid w:val="00BD3F4E"/>
    <w:rsid w:val="00C038C9"/>
    <w:rsid w:val="00C10E2F"/>
    <w:rsid w:val="00C9487E"/>
    <w:rsid w:val="00CB6A24"/>
    <w:rsid w:val="00CE3B75"/>
    <w:rsid w:val="00D220BF"/>
    <w:rsid w:val="00D52D34"/>
    <w:rsid w:val="00DD5B7A"/>
    <w:rsid w:val="00DF1533"/>
    <w:rsid w:val="00E3081D"/>
    <w:rsid w:val="00E874CC"/>
    <w:rsid w:val="00E97888"/>
    <w:rsid w:val="00EE3332"/>
    <w:rsid w:val="00EE6A9F"/>
    <w:rsid w:val="00EF27CD"/>
    <w:rsid w:val="00EF77F6"/>
    <w:rsid w:val="00F4736A"/>
    <w:rsid w:val="00F50895"/>
    <w:rsid w:val="00F61EAC"/>
    <w:rsid w:val="00F91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049B"/>
  <w15:chartTrackingRefBased/>
  <w15:docId w15:val="{38853A9E-AD47-49B2-9B32-0BBD1929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0"/>
    <w:pPr>
      <w:spacing w:before="0"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7D852663-76A0-40FA-B3F2-2791144EF042}"/>
</file>

<file path=customXml/itemProps2.xml><?xml version="1.0" encoding="utf-8"?>
<ds:datastoreItem xmlns:ds="http://schemas.openxmlformats.org/officeDocument/2006/customXml" ds:itemID="{56278226-381A-4E81-B929-F8B1A3546E31}"/>
</file>

<file path=customXml/itemProps3.xml><?xml version="1.0" encoding="utf-8"?>
<ds:datastoreItem xmlns:ds="http://schemas.openxmlformats.org/officeDocument/2006/customXml" ds:itemID="{A3ADE0AC-31D6-4646-855F-69B577C53C20}"/>
</file>

<file path=docProps/app.xml><?xml version="1.0" encoding="utf-8"?>
<Properties xmlns="http://schemas.openxmlformats.org/officeDocument/2006/extended-properties" xmlns:vt="http://schemas.openxmlformats.org/officeDocument/2006/docPropsVTypes">
  <Template>Normal</Template>
  <TotalTime>2250</TotalTime>
  <Pages>14</Pages>
  <Words>5077</Words>
  <Characters>28945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64</cp:revision>
  <dcterms:created xsi:type="dcterms:W3CDTF">2021-10-13T08:53:00Z</dcterms:created>
  <dcterms:modified xsi:type="dcterms:W3CDTF">2021-10-31T08:59:00Z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