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51" w:rsidRPr="0097773D" w:rsidRDefault="00D72951" w:rsidP="00D72951">
      <w:pPr>
        <w:jc w:val="center"/>
        <w:rPr>
          <w:b/>
          <w:szCs w:val="26"/>
        </w:rPr>
      </w:pPr>
      <w:r w:rsidRPr="0097773D">
        <w:rPr>
          <w:b/>
          <w:szCs w:val="26"/>
        </w:rPr>
        <w:t>HUNG YEN PROVINCIAL              SOCIALIST REPUBLIC OF VIETNAM</w:t>
      </w:r>
    </w:p>
    <w:p w:rsidR="00D72951" w:rsidRPr="0097773D" w:rsidRDefault="00D72951" w:rsidP="00D72951">
      <w:pPr>
        <w:jc w:val="center"/>
        <w:rPr>
          <w:b/>
          <w:szCs w:val="26"/>
        </w:rPr>
      </w:pPr>
      <w:r w:rsidRPr="0097773D">
        <w:rPr>
          <w:b/>
          <w:szCs w:val="26"/>
        </w:rPr>
        <w:t>PEOPLE'S COMMITTEE                  Independence - Freedom - Happiness</w:t>
      </w:r>
    </w:p>
    <w:p w:rsidR="00D72951" w:rsidRDefault="00EC291A" w:rsidP="00D72951">
      <w:pPr>
        <w:jc w:val="center"/>
        <w:rPr>
          <w:i/>
          <w:szCs w:val="26"/>
        </w:rPr>
      </w:pPr>
      <w:r>
        <w:rPr>
          <w:szCs w:val="26"/>
        </w:rPr>
        <w:t>No. 127</w:t>
      </w:r>
      <w:r w:rsidR="00D72951">
        <w:rPr>
          <w:szCs w:val="26"/>
        </w:rPr>
        <w:t xml:space="preserve"> </w:t>
      </w:r>
      <w:r w:rsidR="00D72951" w:rsidRPr="00907D02">
        <w:rPr>
          <w:szCs w:val="26"/>
        </w:rPr>
        <w:t xml:space="preserve">/BC-UBND                            </w:t>
      </w:r>
      <w:r w:rsidR="00D72951">
        <w:rPr>
          <w:szCs w:val="26"/>
        </w:rPr>
        <w:t xml:space="preserve">    </w:t>
      </w:r>
      <w:r w:rsidR="00D72951" w:rsidRPr="00907D02">
        <w:rPr>
          <w:i/>
          <w:szCs w:val="26"/>
        </w:rPr>
        <w:t xml:space="preserve"> </w:t>
      </w:r>
      <w:r w:rsidR="00D72951">
        <w:rPr>
          <w:i/>
          <w:szCs w:val="26"/>
        </w:rPr>
        <w:t xml:space="preserve">      </w:t>
      </w:r>
      <w:r>
        <w:rPr>
          <w:i/>
          <w:szCs w:val="26"/>
        </w:rPr>
        <w:t>Hung Yen, 31 August</w:t>
      </w:r>
      <w:r w:rsidR="00D72951">
        <w:rPr>
          <w:i/>
          <w:szCs w:val="26"/>
        </w:rPr>
        <w:t>, 2021</w:t>
      </w:r>
    </w:p>
    <w:p w:rsidR="00D72951" w:rsidRDefault="00D72951" w:rsidP="00D72951">
      <w:pPr>
        <w:rPr>
          <w:i/>
          <w:szCs w:val="26"/>
        </w:rPr>
      </w:pPr>
      <w:r>
        <w:rPr>
          <w:i/>
          <w:szCs w:val="26"/>
        </w:rPr>
        <w:tab/>
      </w:r>
    </w:p>
    <w:p w:rsidR="00D72951" w:rsidRDefault="00D72951" w:rsidP="00D72951">
      <w:pPr>
        <w:jc w:val="center"/>
        <w:rPr>
          <w:b/>
          <w:szCs w:val="26"/>
        </w:rPr>
      </w:pPr>
      <w:r w:rsidRPr="002B6FBD">
        <w:rPr>
          <w:b/>
          <w:szCs w:val="26"/>
        </w:rPr>
        <w:t xml:space="preserve">REPORT </w:t>
      </w:r>
      <w:r w:rsidRPr="000B74C5">
        <w:rPr>
          <w:b/>
          <w:szCs w:val="26"/>
        </w:rPr>
        <w:t xml:space="preserve">ON </w:t>
      </w:r>
      <w:r w:rsidRPr="00C543B3">
        <w:rPr>
          <w:b/>
          <w:szCs w:val="26"/>
        </w:rPr>
        <w:t>THE WORK</w:t>
      </w:r>
      <w:r w:rsidRPr="003F1A78">
        <w:rPr>
          <w:b/>
          <w:szCs w:val="26"/>
        </w:rPr>
        <w:t xml:space="preserve"> </w:t>
      </w:r>
    </w:p>
    <w:p w:rsidR="00D72951" w:rsidRPr="002B6FBD" w:rsidRDefault="00D72951" w:rsidP="00D72951">
      <w:pPr>
        <w:jc w:val="center"/>
        <w:rPr>
          <w:rFonts w:cs="Times New Roman"/>
          <w:b/>
          <w:szCs w:val="28"/>
        </w:rPr>
      </w:pPr>
      <w:r w:rsidRPr="003F1A78">
        <w:rPr>
          <w:b/>
          <w:szCs w:val="26"/>
        </w:rPr>
        <w:t>IN</w:t>
      </w:r>
      <w:r>
        <w:rPr>
          <w:b/>
          <w:szCs w:val="26"/>
        </w:rPr>
        <w:t xml:space="preserve"> </w:t>
      </w:r>
      <w:r w:rsidR="00EC291A">
        <w:rPr>
          <w:b/>
          <w:szCs w:val="26"/>
          <w:u w:val="single"/>
        </w:rPr>
        <w:t>AUGUST</w:t>
      </w:r>
      <w:r w:rsidRPr="009172C9">
        <w:rPr>
          <w:b/>
          <w:szCs w:val="26"/>
        </w:rPr>
        <w:t>,</w:t>
      </w:r>
      <w:r>
        <w:rPr>
          <w:b/>
          <w:szCs w:val="26"/>
        </w:rPr>
        <w:t xml:space="preserve"> 2021</w:t>
      </w:r>
      <w:r w:rsidRPr="00C72253">
        <w:rPr>
          <w:b/>
          <w:szCs w:val="26"/>
        </w:rPr>
        <w:t xml:space="preserve"> </w:t>
      </w:r>
    </w:p>
    <w:p w:rsidR="00D72951" w:rsidRDefault="00D72951" w:rsidP="00D72951">
      <w:pPr>
        <w:jc w:val="both"/>
        <w:rPr>
          <w:rFonts w:cs="Times New Roman"/>
          <w:b/>
          <w:szCs w:val="28"/>
        </w:rPr>
      </w:pPr>
    </w:p>
    <w:p w:rsidR="00D72951" w:rsidRDefault="00D72951" w:rsidP="00D72951">
      <w:pPr>
        <w:jc w:val="both"/>
        <w:rPr>
          <w:rFonts w:cs="Times New Roman"/>
          <w:b/>
          <w:szCs w:val="28"/>
        </w:rPr>
      </w:pPr>
      <w:r w:rsidRPr="00604D91">
        <w:rPr>
          <w:rFonts w:cs="Times New Roman"/>
          <w:b/>
          <w:szCs w:val="28"/>
        </w:rPr>
        <w:t xml:space="preserve">I. </w:t>
      </w:r>
      <w:r>
        <w:rPr>
          <w:rFonts w:cs="Times New Roman"/>
          <w:b/>
          <w:szCs w:val="28"/>
        </w:rPr>
        <w:t>THE DIRECTION AND ADMINISTRATION</w:t>
      </w:r>
      <w:r w:rsidRPr="00604D91">
        <w:rPr>
          <w:rFonts w:cs="Times New Roman"/>
          <w:b/>
          <w:szCs w:val="28"/>
        </w:rPr>
        <w:t xml:space="preserve"> OF THE </w:t>
      </w:r>
      <w:r>
        <w:rPr>
          <w:rFonts w:cs="Times New Roman"/>
          <w:b/>
          <w:szCs w:val="28"/>
        </w:rPr>
        <w:t xml:space="preserve">PROVINCIAL </w:t>
      </w:r>
      <w:r w:rsidRPr="00604D91">
        <w:rPr>
          <w:rFonts w:cs="Times New Roman"/>
          <w:b/>
          <w:szCs w:val="28"/>
        </w:rPr>
        <w:t>PE</w:t>
      </w:r>
      <w:r>
        <w:rPr>
          <w:rFonts w:cs="Times New Roman"/>
          <w:b/>
          <w:szCs w:val="28"/>
        </w:rPr>
        <w:t>OPLE'S COMMITTEE AND CHAIRMAN</w:t>
      </w:r>
      <w:r w:rsidRPr="00604D91">
        <w:rPr>
          <w:rFonts w:cs="Times New Roman"/>
          <w:b/>
          <w:szCs w:val="28"/>
        </w:rPr>
        <w:t xml:space="preserve"> OF </w:t>
      </w:r>
      <w:r>
        <w:rPr>
          <w:rFonts w:cs="Times New Roman"/>
          <w:b/>
          <w:szCs w:val="28"/>
        </w:rPr>
        <w:t xml:space="preserve">THE </w:t>
      </w:r>
      <w:r w:rsidRPr="00604D91">
        <w:rPr>
          <w:rFonts w:cs="Times New Roman"/>
          <w:b/>
          <w:szCs w:val="28"/>
        </w:rPr>
        <w:t>PROVINCIAL PEOPLE</w:t>
      </w:r>
      <w:r>
        <w:rPr>
          <w:rFonts w:cs="Times New Roman"/>
          <w:b/>
          <w:szCs w:val="28"/>
        </w:rPr>
        <w:t>’S COMMITTEE</w:t>
      </w:r>
    </w:p>
    <w:p w:rsidR="00D72951" w:rsidRPr="00604D91" w:rsidRDefault="00D72951" w:rsidP="00637293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 The general direction and administration</w:t>
      </w:r>
    </w:p>
    <w:p w:rsidR="00D72951" w:rsidRDefault="00EC291A" w:rsidP="00637293">
      <w:pPr>
        <w:jc w:val="both"/>
      </w:pPr>
      <w:r>
        <w:rPr>
          <w:rFonts w:cs="Times New Roman"/>
          <w:szCs w:val="28"/>
        </w:rPr>
        <w:t>In August</w:t>
      </w:r>
      <w:r w:rsidR="00D72951">
        <w:rPr>
          <w:rFonts w:cs="Times New Roman"/>
          <w:szCs w:val="28"/>
        </w:rPr>
        <w:t xml:space="preserve">, the </w:t>
      </w:r>
      <w:r w:rsidR="00D72951" w:rsidRPr="00604D91">
        <w:rPr>
          <w:rFonts w:cs="Times New Roman"/>
          <w:szCs w:val="28"/>
        </w:rPr>
        <w:t>Chairman</w:t>
      </w:r>
      <w:r w:rsidR="00D72951">
        <w:rPr>
          <w:rFonts w:cs="Times New Roman"/>
          <w:szCs w:val="28"/>
        </w:rPr>
        <w:t xml:space="preserve"> of the P</w:t>
      </w:r>
      <w:r w:rsidR="00D72951" w:rsidRPr="00604D91">
        <w:rPr>
          <w:rFonts w:cs="Times New Roman"/>
          <w:szCs w:val="28"/>
        </w:rPr>
        <w:t>rov</w:t>
      </w:r>
      <w:r w:rsidR="00D72951">
        <w:rPr>
          <w:rFonts w:cs="Times New Roman"/>
          <w:szCs w:val="28"/>
        </w:rPr>
        <w:t>incial People's Committee presided over the</w:t>
      </w:r>
      <w:r w:rsidR="00D72951" w:rsidRPr="00604D91">
        <w:rPr>
          <w:rFonts w:cs="Times New Roman"/>
          <w:szCs w:val="28"/>
        </w:rPr>
        <w:t xml:space="preserve"> meeting</w:t>
      </w:r>
      <w:r w:rsidR="00D72951">
        <w:rPr>
          <w:rFonts w:cs="Times New Roman"/>
          <w:szCs w:val="28"/>
        </w:rPr>
        <w:t>s of</w:t>
      </w:r>
      <w:r w:rsidR="00D72951" w:rsidRPr="00604D91">
        <w:rPr>
          <w:rFonts w:cs="Times New Roman"/>
          <w:szCs w:val="28"/>
        </w:rPr>
        <w:t xml:space="preserve"> the</w:t>
      </w:r>
      <w:r w:rsidR="00D72951" w:rsidRPr="002277E8">
        <w:rPr>
          <w:rFonts w:cs="Times New Roman"/>
          <w:szCs w:val="28"/>
        </w:rPr>
        <w:t xml:space="preserve"> </w:t>
      </w:r>
      <w:r w:rsidR="00D72951">
        <w:rPr>
          <w:rFonts w:cs="Times New Roman"/>
          <w:szCs w:val="28"/>
        </w:rPr>
        <w:t>P</w:t>
      </w:r>
      <w:r w:rsidR="00D72951" w:rsidRPr="00604D91">
        <w:rPr>
          <w:rFonts w:cs="Times New Roman"/>
          <w:szCs w:val="28"/>
        </w:rPr>
        <w:t>rov</w:t>
      </w:r>
      <w:r w:rsidR="00D72951">
        <w:rPr>
          <w:rFonts w:cs="Times New Roman"/>
          <w:szCs w:val="28"/>
        </w:rPr>
        <w:t>incial People's Committee, with Vice Chairmen of the Provincial People's Committee</w:t>
      </w:r>
      <w:r w:rsidR="00D72951" w:rsidRPr="00604D91">
        <w:rPr>
          <w:rFonts w:cs="Times New Roman"/>
          <w:szCs w:val="28"/>
        </w:rPr>
        <w:t xml:space="preserve"> to give comments on</w:t>
      </w:r>
      <w:r w:rsidR="00D72951">
        <w:rPr>
          <w:rFonts w:cs="Times New Roman"/>
          <w:szCs w:val="28"/>
        </w:rPr>
        <w:t xml:space="preserve"> such issues as:</w:t>
      </w:r>
      <w:r w:rsidR="00D72951">
        <w:t xml:space="preserve"> </w:t>
      </w:r>
      <w:r w:rsidR="009708D6">
        <w:t>The w</w:t>
      </w:r>
      <w:r w:rsidR="00D72951" w:rsidRPr="00D72951">
        <w:t xml:space="preserve">orking Regulations of the Party Committee of the </w:t>
      </w:r>
      <w:r w:rsidR="009708D6">
        <w:t>Provincial People's Committee; the w</w:t>
      </w:r>
      <w:r w:rsidR="00D72951" w:rsidRPr="00D72951">
        <w:t xml:space="preserve">orking Regulations of the Provincial People's Committee; </w:t>
      </w:r>
      <w:r w:rsidR="009708D6">
        <w:t xml:space="preserve">the </w:t>
      </w:r>
      <w:r w:rsidR="00D72951" w:rsidRPr="00D72951">
        <w:t>contents submitted to the Provincia</w:t>
      </w:r>
      <w:r w:rsidR="009708D6">
        <w:t>l People's Council at the 2th</w:t>
      </w:r>
      <w:r w:rsidR="00D72951" w:rsidRPr="00D72951">
        <w:t xml:space="preserve"> session - the 17th Provincial People's Council;</w:t>
      </w:r>
      <w:r w:rsidR="009708D6">
        <w:t xml:space="preserve"> the</w:t>
      </w:r>
      <w:r w:rsidR="00D72951" w:rsidRPr="00D72951">
        <w:t xml:space="preserve"> Scheme of Attracting invest</w:t>
      </w:r>
      <w:r w:rsidR="009708D6">
        <w:t>ors to build social housing area</w:t>
      </w:r>
      <w:r w:rsidR="00D72951" w:rsidRPr="00D72951">
        <w:t xml:space="preserve">s for workers and welfare works in industrial parks and industrial clusters in the province; </w:t>
      </w:r>
      <w:r w:rsidR="009708D6">
        <w:t xml:space="preserve">the </w:t>
      </w:r>
      <w:r w:rsidR="00D72951" w:rsidRPr="00D72951">
        <w:t xml:space="preserve">Project on adjusting and supplementing the construction of Pho Hien University Area in Hung Yen province; </w:t>
      </w:r>
      <w:r w:rsidR="009708D6">
        <w:t xml:space="preserve">the </w:t>
      </w:r>
      <w:r w:rsidR="00D72951" w:rsidRPr="00D72951">
        <w:t xml:space="preserve">Regulations on decentralization and assignment of duties in management of construction investment projects, management of construction investment costs </w:t>
      </w:r>
      <w:r w:rsidR="009708D6">
        <w:t>of works in the province; the i</w:t>
      </w:r>
      <w:r w:rsidR="00D72951" w:rsidRPr="00D72951">
        <w:t xml:space="preserve">mplementation plan of the Project on ensuring material facilities for the preschool and general education program in the period of 2021-2025; </w:t>
      </w:r>
      <w:r w:rsidR="009708D6">
        <w:t xml:space="preserve">the </w:t>
      </w:r>
      <w:r w:rsidR="00D72951" w:rsidRPr="00D72951">
        <w:t xml:space="preserve">Report on the implementation and disbursement of the public investment plan in the first 8 months of 2021; </w:t>
      </w:r>
      <w:r w:rsidR="009708D6">
        <w:t xml:space="preserve">the </w:t>
      </w:r>
      <w:r w:rsidR="00D72951" w:rsidRPr="00D72951">
        <w:t>State-level commendation for Hung Yen province</w:t>
      </w:r>
      <w:r w:rsidR="009708D6">
        <w:t>; the</w:t>
      </w:r>
      <w:r w:rsidR="00D72951" w:rsidRPr="00D72951">
        <w:t xml:space="preserve"> Regulation on management, operation and use of specialized data transmission network </w:t>
      </w:r>
      <w:r w:rsidR="009708D6">
        <w:t xml:space="preserve">at </w:t>
      </w:r>
      <w:r w:rsidR="00D72951" w:rsidRPr="00D72951">
        <w:t xml:space="preserve">level II of Party and State agencies in Hung Yen province; </w:t>
      </w:r>
      <w:r w:rsidR="009708D6">
        <w:t xml:space="preserve">the </w:t>
      </w:r>
      <w:r w:rsidR="00D72951" w:rsidRPr="00D72951">
        <w:t>Regulations on clerical and archival work i</w:t>
      </w:r>
      <w:r w:rsidR="00434E7D">
        <w:t>n Hung Yen province; the Regulation on</w:t>
      </w:r>
      <w:r w:rsidR="00D72951" w:rsidRPr="00D72951">
        <w:t xml:space="preserve"> the review, public announcement, consultation and land allocation and lease for small and narrow land parcels under the State's management; </w:t>
      </w:r>
      <w:r w:rsidR="00434E7D">
        <w:t xml:space="preserve">the </w:t>
      </w:r>
      <w:r w:rsidR="00D72951" w:rsidRPr="00D72951">
        <w:t>conditions, criteria, scale and ratio for separating the public land area into independent projects for auctioning land use rights; assess</w:t>
      </w:r>
      <w:r w:rsidR="00434E7D">
        <w:t>ing the current status of memorial areas and memorial houses</w:t>
      </w:r>
      <w:r w:rsidR="00D72951" w:rsidRPr="00D72951">
        <w:t xml:space="preserve"> for key leaders of the Party and State and typical senior leaders in the province; abolish</w:t>
      </w:r>
      <w:r w:rsidR="00434E7D">
        <w:t>ing</w:t>
      </w:r>
      <w:r w:rsidR="00D72951" w:rsidRPr="00D72951">
        <w:t xml:space="preserve"> a </w:t>
      </w:r>
      <w:r w:rsidR="00D72951" w:rsidRPr="00D72951">
        <w:lastRenderedPageBreak/>
        <w:t xml:space="preserve">number of legal documents promulgated by the Provincial People's Committee in the field of science and technology; </w:t>
      </w:r>
      <w:r w:rsidR="00434E7D">
        <w:t xml:space="preserve">the </w:t>
      </w:r>
      <w:r w:rsidR="00D72951" w:rsidRPr="00D72951">
        <w:t xml:space="preserve">Plan to organize the Provincial Sports Festival and attend </w:t>
      </w:r>
      <w:r w:rsidR="00434E7D">
        <w:t>the 9th National Sports Festival; supporting</w:t>
      </w:r>
      <w:r w:rsidR="00994987">
        <w:t xml:space="preserve"> people</w:t>
      </w:r>
      <w:r w:rsidR="00D72951" w:rsidRPr="00D72951">
        <w:t xml:space="preserve"> have to undergo medical isolation (F1) who are performing medical isolation at the province's concentrated isolation facility and other subjects according to </w:t>
      </w:r>
      <w:r w:rsidR="00434E7D">
        <w:t xml:space="preserve">the </w:t>
      </w:r>
      <w:r w:rsidR="00D72951" w:rsidRPr="00D72951">
        <w:t>Resol</w:t>
      </w:r>
      <w:r w:rsidR="00434E7D">
        <w:t>ution No. 68/NQ-CP dated July 1, 2021 of the Government; prescribing</w:t>
      </w:r>
      <w:r w:rsidR="00D72951" w:rsidRPr="00D72951">
        <w:t xml:space="preserve"> the functions, tasks, powers and organizational structure of a number of specialized agencies under the Provincial People's Committee and affiliated non-business units; </w:t>
      </w:r>
      <w:r w:rsidR="002D32AD">
        <w:t xml:space="preserve">the </w:t>
      </w:r>
      <w:r w:rsidR="00D72951" w:rsidRPr="00D72951">
        <w:t xml:space="preserve">dissolution of the Sub-Department of Land Management and the Sub-Department of Environmental Protection under the Department of Natural Resources and Environment; </w:t>
      </w:r>
      <w:r w:rsidR="002D32AD">
        <w:t xml:space="preserve">the </w:t>
      </w:r>
      <w:r w:rsidR="00D72951" w:rsidRPr="00D72951">
        <w:t>policy to receive invest</w:t>
      </w:r>
      <w:r w:rsidR="002D32AD">
        <w:t>ment projects in the province; t</w:t>
      </w:r>
      <w:r w:rsidR="00D72951" w:rsidRPr="00D72951">
        <w:t xml:space="preserve">he plan to implement the licensing of sand mining activities in the province in 2021; a number of difficulties and obstacles in the process of performing the tasks of state management of land; </w:t>
      </w:r>
      <w:r w:rsidR="002D32AD">
        <w:t xml:space="preserve">the </w:t>
      </w:r>
      <w:r w:rsidR="00D72951" w:rsidRPr="00D72951">
        <w:t xml:space="preserve">situation of generation, collection, transportation and treatment of domestic and industrial waste in the province; </w:t>
      </w:r>
      <w:r w:rsidR="002D32AD">
        <w:t xml:space="preserve">the </w:t>
      </w:r>
      <w:r w:rsidR="00D72951" w:rsidRPr="00D72951">
        <w:t xml:space="preserve">results of the implementation of </w:t>
      </w:r>
      <w:r w:rsidR="002D32AD">
        <w:t xml:space="preserve">the </w:t>
      </w:r>
      <w:r w:rsidR="00D72951" w:rsidRPr="00D72951">
        <w:t xml:space="preserve">Plan No. 93a/KH-UBND dated March 31, 2017 of the Provincial People's Committee on clearing illegal construction works on agricultural land; </w:t>
      </w:r>
      <w:r w:rsidR="007530F0">
        <w:t xml:space="preserve">the </w:t>
      </w:r>
      <w:r w:rsidR="00D72951" w:rsidRPr="00D72951">
        <w:t xml:space="preserve">violation of the traffic protection corridor, irrigation and wharf activities, illegal sand </w:t>
      </w:r>
      <w:r w:rsidR="007530F0">
        <w:t>mining (until April 15, 2021); a</w:t>
      </w:r>
      <w:r w:rsidR="00D72951" w:rsidRPr="00D72951">
        <w:t>pproving the price of rice to collect agricultural land use tax in 2021; support</w:t>
      </w:r>
      <w:r w:rsidR="007530F0">
        <w:t>ing the</w:t>
      </w:r>
      <w:r w:rsidR="00D72951" w:rsidRPr="00D72951">
        <w:t xml:space="preserve"> costs for leveling and renovating land (</w:t>
      </w:r>
      <w:r w:rsidR="007530F0">
        <w:t xml:space="preserve">the </w:t>
      </w:r>
      <w:r w:rsidR="00D72951" w:rsidRPr="00D72951">
        <w:t>investment costs in land) when the State recovers land to build the Resettlement Area to serve the constr</w:t>
      </w:r>
      <w:r w:rsidR="007530F0">
        <w:t>uction project of the provincial road No</w:t>
      </w:r>
      <w:r w:rsidR="00D72951" w:rsidRPr="00D72951">
        <w:t>.</w:t>
      </w:r>
      <w:r w:rsidR="007530F0">
        <w:t xml:space="preserve"> </w:t>
      </w:r>
      <w:r w:rsidR="00D72951" w:rsidRPr="00D72951">
        <w:t xml:space="preserve">379 with </w:t>
      </w:r>
      <w:r w:rsidR="007530F0">
        <w:t xml:space="preserve">the </w:t>
      </w:r>
      <w:r w:rsidR="00D72951" w:rsidRPr="00D72951">
        <w:t xml:space="preserve">National Highway </w:t>
      </w:r>
      <w:r w:rsidR="007530F0">
        <w:t xml:space="preserve">No. </w:t>
      </w:r>
      <w:r w:rsidR="00D72951" w:rsidRPr="00D72951">
        <w:t xml:space="preserve">39 and </w:t>
      </w:r>
      <w:r w:rsidR="007530F0">
        <w:t>Hanoi - Hai Phong highway</w:t>
      </w:r>
      <w:r w:rsidR="00D72951" w:rsidRPr="00D72951">
        <w:t xml:space="preserve"> and </w:t>
      </w:r>
      <w:r w:rsidR="00856C04">
        <w:t xml:space="preserve">the </w:t>
      </w:r>
      <w:r w:rsidR="00D72951" w:rsidRPr="00D72951">
        <w:t xml:space="preserve">auction of land use rights to create capital for infrastructure construction in Dan Tien commune, Khoai Chau district; </w:t>
      </w:r>
      <w:r w:rsidR="00856C04">
        <w:t xml:space="preserve">the </w:t>
      </w:r>
      <w:r w:rsidR="00D72951" w:rsidRPr="00D72951">
        <w:t>Report on proposal of investment policy for construction projects: Up</w:t>
      </w:r>
      <w:r w:rsidR="00856C04">
        <w:t>grading and expanding the district road No</w:t>
      </w:r>
      <w:r w:rsidR="00D72951" w:rsidRPr="00D72951">
        <w:t>.</w:t>
      </w:r>
      <w:r w:rsidR="00856C04">
        <w:t xml:space="preserve"> </w:t>
      </w:r>
      <w:r w:rsidR="00D72951" w:rsidRPr="00D72951">
        <w:t>65, An Thi district (</w:t>
      </w:r>
      <w:r w:rsidR="00856C04">
        <w:t>the section from the provincial road No</w:t>
      </w:r>
      <w:r w:rsidR="00D72951" w:rsidRPr="00D72951">
        <w:t>.</w:t>
      </w:r>
      <w:r w:rsidR="00856C04">
        <w:t xml:space="preserve"> 386 to the new provincial road No</w:t>
      </w:r>
      <w:r w:rsidR="00D72951" w:rsidRPr="00D72951">
        <w:t>.</w:t>
      </w:r>
      <w:r w:rsidR="00856C04">
        <w:t xml:space="preserve"> </w:t>
      </w:r>
      <w:r w:rsidR="00D72951" w:rsidRPr="00D72951">
        <w:t xml:space="preserve">376); </w:t>
      </w:r>
      <w:r w:rsidR="00856C04">
        <w:t xml:space="preserve">the </w:t>
      </w:r>
      <w:r w:rsidR="00D72951" w:rsidRPr="00D72951">
        <w:t>cla</w:t>
      </w:r>
      <w:r w:rsidR="008A3AB1">
        <w:t>ssrooms</w:t>
      </w:r>
      <w:r w:rsidR="00D72951" w:rsidRPr="00D72951">
        <w:t xml:space="preserve"> of Trung Vuong High School; building </w:t>
      </w:r>
      <w:r w:rsidR="008A3AB1">
        <w:t>the pumping station</w:t>
      </w:r>
      <w:r w:rsidR="005C16BB">
        <w:t>s</w:t>
      </w:r>
      <w:r w:rsidR="00D72951" w:rsidRPr="00D72951">
        <w:t xml:space="preserve"> in Phun</w:t>
      </w:r>
      <w:r w:rsidR="00580553">
        <w:t>g Cong and Xuan Quan</w:t>
      </w:r>
      <w:r w:rsidR="00D72951" w:rsidRPr="00D72951">
        <w:t xml:space="preserve">, Van Giang district, Hung Yen province and Van Duc commune, Gia </w:t>
      </w:r>
      <w:r w:rsidR="00580553">
        <w:t>Lam district, Hanoi city; settling</w:t>
      </w:r>
      <w:r w:rsidR="00D72951" w:rsidRPr="00D72951">
        <w:t xml:space="preserve"> the proposal of Ecopark Group Joint Stock Company;</w:t>
      </w:r>
      <w:r w:rsidR="00580553">
        <w:t xml:space="preserve"> the</w:t>
      </w:r>
      <w:r w:rsidR="00D72951" w:rsidRPr="00D72951">
        <w:t xml:space="preserve"> capacity and experience of Tan A Dai Thanh Group Real Estate Joint Stock Company;</w:t>
      </w:r>
      <w:r w:rsidR="00580553">
        <w:t xml:space="preserve"> the</w:t>
      </w:r>
      <w:r w:rsidR="00D72951" w:rsidRPr="00D72951">
        <w:t xml:space="preserve"> proposal of Viglacera Yen My - Hung Yen Industrial Park Development Joint Stock Company; supplementing the supply of clean water from Duong river surface water plant for Van Giang and Van Lam districts;</w:t>
      </w:r>
      <w:r w:rsidR="00580553">
        <w:t xml:space="preserve"> issuing</w:t>
      </w:r>
      <w:r w:rsidR="00D72951" w:rsidRPr="00D72951">
        <w:t xml:space="preserve"> sand mining license of Ha Tung Lam Trading and Service Co., Ltd; the proces</w:t>
      </w:r>
      <w:r w:rsidR="005C16BB">
        <w:t>s of organizing and performing</w:t>
      </w:r>
      <w:r w:rsidR="00D72951" w:rsidRPr="00D72951">
        <w:t xml:space="preserve"> the determination of specific land prices as a basis for collecting land use levy for</w:t>
      </w:r>
      <w:r w:rsidR="005C16BB">
        <w:t xml:space="preserve"> the construction project of</w:t>
      </w:r>
      <w:r w:rsidR="00D72951" w:rsidRPr="00D72951">
        <w:t xml:space="preserve"> Da</w:t>
      </w:r>
      <w:r w:rsidR="00580553">
        <w:t xml:space="preserve"> Trach </w:t>
      </w:r>
      <w:r w:rsidR="00580553">
        <w:lastRenderedPageBreak/>
        <w:t>urban, tourism</w:t>
      </w:r>
      <w:r w:rsidR="00D72951" w:rsidRPr="00D72951">
        <w:t xml:space="preserve"> and ecological village in Da Trach commune, Khoai Chau district of </w:t>
      </w:r>
      <w:r w:rsidR="00995FBB">
        <w:t>Chau Linh Eco-tourism and Infu</w:t>
      </w:r>
      <w:r w:rsidR="008B63DE">
        <w:t>caturve</w:t>
      </w:r>
      <w:r w:rsidR="001E6307">
        <w:t xml:space="preserve"> Co., Ltd.; r</w:t>
      </w:r>
      <w:r w:rsidR="00D72951" w:rsidRPr="00D72951">
        <w:t>eviewing the process and procedures for settling disputes over land use rights of citizens in Noi Thuong village, An Vien co</w:t>
      </w:r>
      <w:r w:rsidR="005B4A3F">
        <w:t>mmune, Tien Lu district; arranging</w:t>
      </w:r>
      <w:r w:rsidR="00D72951" w:rsidRPr="00D72951">
        <w:t xml:space="preserve"> resettlement for ground clearance for 04 households in the construction project of Nu-9 New</w:t>
      </w:r>
      <w:r w:rsidR="00BD3209">
        <w:t>ly</w:t>
      </w:r>
      <w:r w:rsidR="00D72951" w:rsidRPr="00D72951">
        <w:t xml:space="preserve"> Residential Area, Ph</w:t>
      </w:r>
      <w:r w:rsidR="005B4A3F">
        <w:t>o Hien University Area; approving</w:t>
      </w:r>
      <w:r w:rsidR="00D72951" w:rsidRPr="00D72951">
        <w:t xml:space="preserve"> the policy of additional land recovery in Dinh Du commune, Van Lam district to auction land use rights for the People to build houses; the construction location of the Cultural House in Nhac Loc village, Trung Trac commune, Van Lam district; </w:t>
      </w:r>
      <w:r w:rsidR="00E7414B">
        <w:t>the</w:t>
      </w:r>
      <w:r w:rsidR="00D72951" w:rsidRPr="00D72951">
        <w:t xml:space="preserve"> location </w:t>
      </w:r>
      <w:r w:rsidR="00E7414B">
        <w:t xml:space="preserve">of the project </w:t>
      </w:r>
      <w:r w:rsidR="00D72951" w:rsidRPr="00D72951">
        <w:t xml:space="preserve">of ACM Development Investment Co., Ltd and </w:t>
      </w:r>
      <w:r w:rsidR="00BD3209">
        <w:t xml:space="preserve">the </w:t>
      </w:r>
      <w:r w:rsidR="00D72951" w:rsidRPr="00D72951">
        <w:t xml:space="preserve">detailed construction planning </w:t>
      </w:r>
      <w:r w:rsidR="00E7414B">
        <w:t xml:space="preserve">at the </w:t>
      </w:r>
      <w:r w:rsidR="00D72951" w:rsidRPr="00D72951">
        <w:t xml:space="preserve">scale </w:t>
      </w:r>
      <w:r w:rsidR="00E7414B">
        <w:t>of 1/500 of Phung Chi Kien industrial cluster</w:t>
      </w:r>
      <w:r w:rsidR="00D72951" w:rsidRPr="00D72951">
        <w:t xml:space="preserve">; </w:t>
      </w:r>
      <w:r w:rsidR="00CC15B1">
        <w:t xml:space="preserve">the location for </w:t>
      </w:r>
      <w:r w:rsidR="00CC15B1" w:rsidRPr="00D72951">
        <w:t>auction</w:t>
      </w:r>
      <w:r w:rsidR="00D72951" w:rsidRPr="00D72951">
        <w:t xml:space="preserve"> </w:t>
      </w:r>
      <w:r w:rsidR="00CC15B1">
        <w:t xml:space="preserve">of </w:t>
      </w:r>
      <w:r w:rsidR="00D72951" w:rsidRPr="00D72951">
        <w:t xml:space="preserve">land use rights for People to build houses in Hung An commune, Kim Dong district; </w:t>
      </w:r>
      <w:r w:rsidR="00CC15B1">
        <w:t xml:space="preserve">the </w:t>
      </w:r>
      <w:r w:rsidR="00D72951" w:rsidRPr="00D72951">
        <w:t>location for building new</w:t>
      </w:r>
      <w:r w:rsidR="00BD3209">
        <w:t>ly</w:t>
      </w:r>
      <w:r w:rsidR="00D72951" w:rsidRPr="00D72951">
        <w:t xml:space="preserve"> residential area, auction of land use rights for people to build houses in Tong Phan commune, Phu Cu district;</w:t>
      </w:r>
      <w:r w:rsidR="00CC15B1">
        <w:t xml:space="preserve"> the</w:t>
      </w:r>
      <w:r w:rsidR="00D72951" w:rsidRPr="00D72951">
        <w:t xml:space="preserve"> Project of planning, adjusting detailed construction planning </w:t>
      </w:r>
      <w:r w:rsidR="00610200">
        <w:t xml:space="preserve">at the </w:t>
      </w:r>
      <w:r w:rsidR="00D72951" w:rsidRPr="00D72951">
        <w:t xml:space="preserve">scale </w:t>
      </w:r>
      <w:r w:rsidR="00610200">
        <w:t xml:space="preserve">of </w:t>
      </w:r>
      <w:r w:rsidR="00D96744">
        <w:t>1/500: the h</w:t>
      </w:r>
      <w:r w:rsidR="00D72951" w:rsidRPr="00D72951">
        <w:t>ousing project in Luong</w:t>
      </w:r>
      <w:r w:rsidR="00D96744">
        <w:t xml:space="preserve"> Bang town, Kim Dong district; the n</w:t>
      </w:r>
      <w:r w:rsidR="00D72951" w:rsidRPr="00D72951">
        <w:t>ew</w:t>
      </w:r>
      <w:r w:rsidR="00D96744">
        <w:t>ly</w:t>
      </w:r>
      <w:r w:rsidR="00D72951" w:rsidRPr="00D72951">
        <w:t xml:space="preserve"> residential area in Nhan Hoa ward, My Hao town; </w:t>
      </w:r>
      <w:r w:rsidR="00D96744">
        <w:t xml:space="preserve">the </w:t>
      </w:r>
      <w:r w:rsidR="00D72951">
        <w:t xml:space="preserve">specific land price (starting price) for </w:t>
      </w:r>
      <w:r w:rsidR="00BD3209">
        <w:t>auction of land use rights at: The n</w:t>
      </w:r>
      <w:r w:rsidR="00D72951">
        <w:t>ew</w:t>
      </w:r>
      <w:r w:rsidR="00D96744">
        <w:t>ly</w:t>
      </w:r>
      <w:r w:rsidR="00D72951">
        <w:t xml:space="preserve"> residential areas in Viet Cuong commune, Thanh Long commune, Yen My town (phase 2) - Yen My district; Bac Son commune - An Thi district; Thuy Loi commune - Tien Lu district;</w:t>
      </w:r>
      <w:r w:rsidR="00D96744">
        <w:t xml:space="preserve"> the</w:t>
      </w:r>
      <w:r w:rsidR="00D72951">
        <w:t xml:space="preserve"> specific land prices as a basis for determining land rental prices when the State leases </w:t>
      </w:r>
      <w:r w:rsidR="002536E0">
        <w:t>land to enterprises to carry out</w:t>
      </w:r>
      <w:r w:rsidR="00D72951">
        <w:t xml:space="preserve"> projects at: Trung Trac Commune - Van Lam District; Bach Sam ward - My Hao town.</w:t>
      </w:r>
    </w:p>
    <w:p w:rsidR="00D72951" w:rsidRDefault="00D72951" w:rsidP="00637293">
      <w:pPr>
        <w:jc w:val="both"/>
      </w:pPr>
      <w:r>
        <w:t>The Prov</w:t>
      </w:r>
      <w:r w:rsidR="00263AD5">
        <w:t>incial People's Committee held the</w:t>
      </w:r>
      <w:r>
        <w:t xml:space="preserve"> meeting</w:t>
      </w:r>
      <w:r w:rsidR="00263AD5">
        <w:t>s</w:t>
      </w:r>
      <w:r>
        <w:t>: Directing and mastering the coordination in the appraisal of investment policies of 5-year medium-term public investment projects in 2021-2025; Provincial inspectors report the results of inspecti</w:t>
      </w:r>
      <w:r w:rsidR="002536E0">
        <w:t>on and review of the proposals</w:t>
      </w:r>
      <w:r>
        <w:t xml:space="preserve"> of citizens of Nhan Thap village, Me So commune, Van Giang district; Dang Chau village, Lam </w:t>
      </w:r>
      <w:r w:rsidR="00263AD5">
        <w:t>Son ward, Hung Yen city; the tele</w:t>
      </w:r>
      <w:r>
        <w:t xml:space="preserve">conference to appraise the dossier of proposal for investment policy on the construction project of </w:t>
      </w:r>
      <w:r w:rsidR="00263AD5">
        <w:t xml:space="preserve">the </w:t>
      </w:r>
      <w:r>
        <w:t xml:space="preserve">Ring Road </w:t>
      </w:r>
      <w:r w:rsidR="00263AD5">
        <w:t xml:space="preserve">No. </w:t>
      </w:r>
      <w:r>
        <w:t xml:space="preserve">4 - Capital region; implementing activities to celebrate the 190th </w:t>
      </w:r>
      <w:r w:rsidR="00263AD5">
        <w:t xml:space="preserve">founding </w:t>
      </w:r>
      <w:r>
        <w:t xml:space="preserve">anniversary of the province, the 80th </w:t>
      </w:r>
      <w:r w:rsidR="00263AD5">
        <w:t xml:space="preserve">founding </w:t>
      </w:r>
      <w:r>
        <w:t>anniversary of the Provincial Party Committee and the 25th anniversary of the re-establishmen</w:t>
      </w:r>
      <w:r w:rsidR="00263AD5">
        <w:t>t of Hung Yen province; organizing</w:t>
      </w:r>
      <w:r>
        <w:t xml:space="preserve"> the review and assessment of the implementation and disbursement of public investment capital in the first 8 months of 2021. The Provincial People's Committee directed the successful organization of the 4th Provincial Business Association C</w:t>
      </w:r>
      <w:r w:rsidR="00263AD5">
        <w:t>ongress, term 2021- 2026, ensuring</w:t>
      </w:r>
      <w:r>
        <w:t xml:space="preserve"> </w:t>
      </w:r>
      <w:r>
        <w:lastRenderedPageBreak/>
        <w:t xml:space="preserve">security, social safety </w:t>
      </w:r>
      <w:r w:rsidR="00263AD5">
        <w:t>and order and well conducting</w:t>
      </w:r>
      <w:r>
        <w:t xml:space="preserve"> measures to prevent and control the Covid-19 epidemic.</w:t>
      </w:r>
    </w:p>
    <w:p w:rsidR="00D72951" w:rsidRDefault="000D16BE" w:rsidP="00637293">
      <w:pPr>
        <w:jc w:val="both"/>
      </w:pPr>
      <w:r>
        <w:t>Chairman, Vice Chairme</w:t>
      </w:r>
      <w:r w:rsidR="00D72951">
        <w:t>n of the Provincial People's Committe</w:t>
      </w:r>
      <w:r>
        <w:t>e attended the National telec</w:t>
      </w:r>
      <w:r w:rsidR="00D72951">
        <w:t>onference: Impleme</w:t>
      </w:r>
      <w:r>
        <w:t>nting the Resolution of the 13</w:t>
      </w:r>
      <w:r w:rsidRPr="000D16BE">
        <w:rPr>
          <w:vertAlign w:val="superscript"/>
        </w:rPr>
        <w:t>th</w:t>
      </w:r>
      <w:r>
        <w:t xml:space="preserve"> National Party</w:t>
      </w:r>
      <w:r w:rsidR="00D72951">
        <w:t xml:space="preserve"> Congress </w:t>
      </w:r>
      <w:r>
        <w:t>and the Resolution of the 15</w:t>
      </w:r>
      <w:r w:rsidRPr="000D16BE">
        <w:rPr>
          <w:vertAlign w:val="superscript"/>
        </w:rPr>
        <w:t>th</w:t>
      </w:r>
      <w:r w:rsidR="00D72951">
        <w:t xml:space="preserve"> National Assembly on </w:t>
      </w:r>
      <w:r>
        <w:t xml:space="preserve">the </w:t>
      </w:r>
      <w:r w:rsidR="00D72951">
        <w:t>socio-economic development</w:t>
      </w:r>
      <w:r>
        <w:t xml:space="preserve"> in the five years</w:t>
      </w:r>
      <w:r w:rsidR="007578B2">
        <w:t xml:space="preserve"> of</w:t>
      </w:r>
      <w:r>
        <w:t xml:space="preserve"> 2021-2025; the planning work; the Prime Minister working</w:t>
      </w:r>
      <w:r w:rsidR="00D72951">
        <w:t xml:space="preserve"> with </w:t>
      </w:r>
      <w:r>
        <w:t xml:space="preserve">representatives of </w:t>
      </w:r>
      <w:r w:rsidR="00D72951">
        <w:t>business</w:t>
      </w:r>
      <w:r>
        <w:t>es</w:t>
      </w:r>
      <w:r w:rsidR="00D72951">
        <w:t xml:space="preserve"> and localities on solutions to remove difficulties and promote business</w:t>
      </w:r>
      <w:r>
        <w:t xml:space="preserve"> and</w:t>
      </w:r>
      <w:r w:rsidR="00D72951">
        <w:t xml:space="preserve"> production of enterprises in the context of the Covid-19 pandemic; summarizing 1 year of implementation of general education programs and textbooks; transporting agricultural goods in the context of carrying out the tasks of preventing and combating</w:t>
      </w:r>
      <w:r>
        <w:t xml:space="preserve"> the Covid-19 epidemic; evaluating</w:t>
      </w:r>
      <w:r w:rsidR="00D72951">
        <w:t xml:space="preserve"> the implementation of the state budget estimate in 2021, develop</w:t>
      </w:r>
      <w:r>
        <w:t>ing</w:t>
      </w:r>
      <w:r w:rsidR="00D72951">
        <w:t xml:space="preserve"> the state budget estimat</w:t>
      </w:r>
      <w:r>
        <w:t>e in 2022 and the financial</w:t>
      </w:r>
      <w:r w:rsidR="00D72951">
        <w:t xml:space="preserve"> - state budget </w:t>
      </w:r>
      <w:r>
        <w:t xml:space="preserve">plan in </w:t>
      </w:r>
      <w:r w:rsidR="00D72951">
        <w:t>03</w:t>
      </w:r>
      <w:r>
        <w:t xml:space="preserve"> years</w:t>
      </w:r>
      <w:r w:rsidR="00D72951">
        <w:t xml:space="preserve"> in 2022-2024; summarizing the 2020-2021 school year and deploying the </w:t>
      </w:r>
      <w:r w:rsidR="007578B2">
        <w:t>tasks</w:t>
      </w:r>
      <w:r w:rsidR="007578B2">
        <w:t xml:space="preserve"> of </w:t>
      </w:r>
      <w:r w:rsidR="00D72951">
        <w:t>2021-2022 school year.</w:t>
      </w:r>
    </w:p>
    <w:p w:rsidR="00D72951" w:rsidRPr="001E734A" w:rsidRDefault="00D72951" w:rsidP="00637293">
      <w:pPr>
        <w:jc w:val="both"/>
        <w:rPr>
          <w:b/>
        </w:rPr>
      </w:pPr>
      <w:r w:rsidRPr="001E734A">
        <w:rPr>
          <w:b/>
        </w:rPr>
        <w:t>2. The prevention and control of the Covid-19 epidemic.</w:t>
      </w:r>
    </w:p>
    <w:p w:rsidR="00D72951" w:rsidRDefault="002A1E77" w:rsidP="00637293">
      <w:pPr>
        <w:jc w:val="both"/>
      </w:pPr>
      <w:r>
        <w:t>To coordinate</w:t>
      </w:r>
      <w:r w:rsidR="00D72951">
        <w:t xml:space="preserve"> with the Vietnam Fatherland Front Committee of the province to continue mobilizing and receiving support for the Covid-19 epidemic prevention and control fund, providing rice support (10kg/person for poor and near-poor households), support</w:t>
      </w:r>
      <w:r w:rsidR="00C04457">
        <w:t>ing</w:t>
      </w:r>
      <w:r w:rsidR="00D72951">
        <w:t xml:space="preserve"> children in extremely difficult circumstances, people performing their duties at provincial-level epidemic prevention and control checkpoints, people participating </w:t>
      </w:r>
      <w:r>
        <w:t>epidemic prevention and control at</w:t>
      </w:r>
      <w:r w:rsidR="00D72951">
        <w:t xml:space="preserve"> grassroots in communes and other subjects according to regulations. The Provincial People's Committee and the Provincial Steering Committee for Covid-19 Prevention and Control actively directed to continue and strengthen the </w:t>
      </w:r>
      <w:r w:rsidR="00C04457">
        <w:t>performance</w:t>
      </w:r>
      <w:r w:rsidR="00D72951">
        <w:t xml:space="preserve"> of tasks and measures to prevent and control the Covid-19 epidemic: Control people entering and leaving the province at checkpoints, </w:t>
      </w:r>
      <w:r>
        <w:t>including 13 provincial-</w:t>
      </w:r>
      <w:r w:rsidR="00D72951">
        <w:t>level posts, 139 district and commune level posts; arrange a plan to open the school year 2021-2022 and organize teaching activities to meet the requirements of ep</w:t>
      </w:r>
      <w:r>
        <w:t>idemic prevention and control; t</w:t>
      </w:r>
      <w:r w:rsidR="00D72951">
        <w:t>he plan to deploy the Covid-19 vacc</w:t>
      </w:r>
      <w:r>
        <w:t>ination campaign in 2021-2022; the p</w:t>
      </w:r>
      <w:r w:rsidR="00D72951">
        <w:t>lan to organize collection and treatment of Covid-19 patients; proactively publish information about the Covid-19 epidemic on the mass media…; organize delegations of medical staff to support the prevention and control o</w:t>
      </w:r>
      <w:r>
        <w:t>f the Covid-19 epidemic in the S</w:t>
      </w:r>
      <w:r w:rsidR="00D72951">
        <w:t>outhern provinces (</w:t>
      </w:r>
      <w:r>
        <w:t>at the first phase there are</w:t>
      </w:r>
      <w:r w:rsidR="00D72951">
        <w:t xml:space="preserve"> 30 people, </w:t>
      </w:r>
      <w:r>
        <w:t xml:space="preserve">at </w:t>
      </w:r>
      <w:r w:rsidR="00D72951">
        <w:t xml:space="preserve">the second phase </w:t>
      </w:r>
      <w:r>
        <w:t xml:space="preserve">it </w:t>
      </w:r>
      <w:r w:rsidR="00D72951">
        <w:t>is expected to have 20 people).</w:t>
      </w:r>
    </w:p>
    <w:p w:rsidR="00D72951" w:rsidRDefault="00D72951" w:rsidP="00637293">
      <w:pPr>
        <w:jc w:val="both"/>
      </w:pPr>
      <w:r>
        <w:lastRenderedPageBreak/>
        <w:t>As of 5:00 p.m. on August 29, 202</w:t>
      </w:r>
      <w:r w:rsidR="00EF4F19">
        <w:t>1, there is no blockade area</w:t>
      </w:r>
      <w:r>
        <w:t xml:space="preserve"> in Hung Yen province. 06 rounds of Covid-19 vaccination </w:t>
      </w:r>
      <w:r w:rsidR="00EF4F19">
        <w:t xml:space="preserve">have been completed </w:t>
      </w:r>
      <w:r>
        <w:t xml:space="preserve">as planned and 600 doses of Sinopharm's Vero Cell vaccine (China) </w:t>
      </w:r>
      <w:r w:rsidR="00935159">
        <w:t xml:space="preserve">have been injected </w:t>
      </w:r>
      <w:r>
        <w:t>to Chinese citizen</w:t>
      </w:r>
      <w:r w:rsidR="00EF4F19">
        <w:t>s in the province, 5</w:t>
      </w:r>
      <w:r w:rsidR="00287B15">
        <w:t>89 doses have been inject</w:t>
      </w:r>
      <w:r w:rsidR="00EF4F19">
        <w:t>ed, 11 dose</w:t>
      </w:r>
      <w:r>
        <w:t xml:space="preserve">s left, deploy </w:t>
      </w:r>
      <w:r w:rsidR="00935159">
        <w:t xml:space="preserve">the </w:t>
      </w:r>
      <w:r>
        <w:t xml:space="preserve">2nd injection when </w:t>
      </w:r>
      <w:r w:rsidR="00935159">
        <w:t>there is schedule</w:t>
      </w:r>
      <w:r>
        <w:t>.</w:t>
      </w:r>
    </w:p>
    <w:p w:rsidR="00D72951" w:rsidRDefault="00D72951" w:rsidP="00637293">
      <w:pPr>
        <w:jc w:val="both"/>
      </w:pPr>
      <w:r>
        <w:t xml:space="preserve">On August 29, 2021, after more than 20 days without recording any </w:t>
      </w:r>
      <w:r w:rsidR="00C87507">
        <w:t xml:space="preserve">new </w:t>
      </w:r>
      <w:r>
        <w:t xml:space="preserve">cases in the community, </w:t>
      </w:r>
      <w:r w:rsidR="00C87507">
        <w:t xml:space="preserve">in </w:t>
      </w:r>
      <w:r>
        <w:t>Hung Yen province 02 new positive cases</w:t>
      </w:r>
      <w:r w:rsidR="00C87507">
        <w:t xml:space="preserve"> have been recorded, that a</w:t>
      </w:r>
      <w:r>
        <w:t>re North-South long-distance drivers (Thanh Hoa people) r</w:t>
      </w:r>
      <w:r w:rsidR="00C87507">
        <w:t xml:space="preserve">eturning to the province. </w:t>
      </w:r>
      <w:r>
        <w:t>The Provincial People's Committee and the Provincial Steering Committee for Covid-19 Prevention and Control have directed to urgently review and classify subjects and apply measures to prevent and control the epidemic according to regulati</w:t>
      </w:r>
      <w:r w:rsidR="00C87507">
        <w:t>ons. The review results up to 4</w:t>
      </w:r>
      <w:r>
        <w:t xml:space="preserve">:30 </w:t>
      </w:r>
      <w:r w:rsidR="00C87507">
        <w:t xml:space="preserve">p.m </w:t>
      </w:r>
      <w:r>
        <w:t xml:space="preserve">on August 29, 2021, there </w:t>
      </w:r>
      <w:r w:rsidR="00287B15">
        <w:t xml:space="preserve">are 243 related objects and </w:t>
      </w:r>
      <w:r>
        <w:t>continuing to review and classify.</w:t>
      </w:r>
    </w:p>
    <w:p w:rsidR="001415B4" w:rsidRDefault="0036740E" w:rsidP="00637293">
      <w:pPr>
        <w:jc w:val="both"/>
      </w:pPr>
      <w:r>
        <w:t>In t</w:t>
      </w:r>
      <w:r w:rsidR="00D72951">
        <w:t>he whole province 6,222 people</w:t>
      </w:r>
      <w:r>
        <w:t xml:space="preserve"> are being isolated</w:t>
      </w:r>
      <w:r w:rsidR="00D72951">
        <w:t xml:space="preserve">, of which: 28 people are </w:t>
      </w:r>
      <w:r>
        <w:t>isolated at medical facilities;</w:t>
      </w:r>
      <w:r w:rsidR="00D72951">
        <w:t xml:space="preserve"> 504 people</w:t>
      </w:r>
      <w:r>
        <w:t xml:space="preserve"> at concentrated isolation</w:t>
      </w:r>
      <w:r w:rsidR="00D72951">
        <w:t>; 05 Vietnamese citizens entering from Myanmar</w:t>
      </w:r>
      <w:r>
        <w:t xml:space="preserve"> at the concentrated isolation facility No.1 of the province</w:t>
      </w:r>
      <w:r w:rsidR="00D72951">
        <w:t>; concentrated isolation at district level</w:t>
      </w:r>
      <w:r>
        <w:t>:</w:t>
      </w:r>
      <w:r w:rsidR="00D72951">
        <w:t xml:space="preserve"> 466 citizens; isolation at home and place of residence: 5,690 people.</w:t>
      </w:r>
    </w:p>
    <w:p w:rsidR="00D72951" w:rsidRPr="007C253A" w:rsidRDefault="00D72951" w:rsidP="00637293">
      <w:pPr>
        <w:jc w:val="both"/>
        <w:rPr>
          <w:b/>
        </w:rPr>
      </w:pPr>
      <w:r w:rsidRPr="007C253A">
        <w:rPr>
          <w:b/>
        </w:rPr>
        <w:t xml:space="preserve">II. </w:t>
      </w:r>
      <w:r w:rsidR="007C253A" w:rsidRPr="007C253A">
        <w:rPr>
          <w:b/>
        </w:rPr>
        <w:t>THE</w:t>
      </w:r>
      <w:r w:rsidRPr="007C253A">
        <w:rPr>
          <w:b/>
        </w:rPr>
        <w:t xml:space="preserve"> IMPLEMENTATION OF </w:t>
      </w:r>
      <w:r w:rsidR="007C253A" w:rsidRPr="007C253A">
        <w:rPr>
          <w:b/>
        </w:rPr>
        <w:t xml:space="preserve">THE </w:t>
      </w:r>
      <w:r w:rsidRPr="007C253A">
        <w:rPr>
          <w:b/>
        </w:rPr>
        <w:t>SOCIAL-ECONOMIC DEVELOPMENT</w:t>
      </w:r>
    </w:p>
    <w:p w:rsidR="00D72951" w:rsidRDefault="00D72951" w:rsidP="00637293">
      <w:pPr>
        <w:jc w:val="both"/>
      </w:pPr>
      <w:r w:rsidRPr="007C253A">
        <w:rPr>
          <w:b/>
        </w:rPr>
        <w:t>1. Agriculture:</w:t>
      </w:r>
      <w:r>
        <w:t xml:space="preserve"> The main task is to focus</w:t>
      </w:r>
      <w:r w:rsidR="007C253A">
        <w:t xml:space="preserve"> on taking care of rice and summer-autumn vegetable</w:t>
      </w:r>
      <w:r>
        <w:t>s; prevent</w:t>
      </w:r>
      <w:r w:rsidR="007C253A">
        <w:t>ing</w:t>
      </w:r>
      <w:r>
        <w:t xml:space="preserve"> pests and diseases for perennial plants and protect</w:t>
      </w:r>
      <w:r w:rsidR="007C253A">
        <w:t>ing</w:t>
      </w:r>
      <w:r>
        <w:t xml:space="preserve"> the safety of livestock and poultry.</w:t>
      </w:r>
    </w:p>
    <w:p w:rsidR="00D72951" w:rsidRDefault="007C253A" w:rsidP="00637293">
      <w:pPr>
        <w:jc w:val="both"/>
      </w:pPr>
      <w:r>
        <w:t>- Cultivation: Summer-autumn</w:t>
      </w:r>
      <w:r w:rsidR="00D72951">
        <w:t xml:space="preserve"> rice cu</w:t>
      </w:r>
      <w:r>
        <w:t>ltivation area reaches</w:t>
      </w:r>
      <w:r w:rsidR="00D72951">
        <w:t xml:space="preserve"> 28,407 ha, equal to 97.74% </w:t>
      </w:r>
      <w:r>
        <w:t xml:space="preserve">as </w:t>
      </w:r>
      <w:r w:rsidR="00D72951">
        <w:t>compared to the p</w:t>
      </w:r>
      <w:r>
        <w:t>revious year's crop and finishing planting summer-autumn</w:t>
      </w:r>
      <w:r w:rsidR="00D72951">
        <w:t xml:space="preserve"> rice in </w:t>
      </w:r>
      <w:r>
        <w:t>the right season; 4,954 ha</w:t>
      </w:r>
      <w:r w:rsidR="00D72951">
        <w:t xml:space="preserve"> of summer, summer-autumn vegetables were planted. The </w:t>
      </w:r>
      <w:r w:rsidR="005F64A9">
        <w:t>productivity and output of</w:t>
      </w:r>
      <w:r w:rsidR="00D72951">
        <w:t xml:space="preserve"> ​​summer and summer-autumn </w:t>
      </w:r>
      <w:r>
        <w:t>vegetable</w:t>
      </w:r>
      <w:r w:rsidR="005F64A9">
        <w:t>s are</w:t>
      </w:r>
      <w:r w:rsidR="00D72951">
        <w:t xml:space="preserve"> forecasted to be higher than the previous year. The production of perennial crops in the province continues to be stable, with the existing area reaching </w:t>
      </w:r>
      <w:r w:rsidR="005F64A9">
        <w:t>of 15,502 ha</w:t>
      </w:r>
      <w:r w:rsidR="00D72951">
        <w:t xml:space="preserve">, </w:t>
      </w:r>
      <w:r w:rsidR="005F64A9">
        <w:t xml:space="preserve">seeing </w:t>
      </w:r>
      <w:r w:rsidR="00D72951">
        <w:t xml:space="preserve">an increase of 5.23% </w:t>
      </w:r>
      <w:r w:rsidR="005F64A9">
        <w:t xml:space="preserve">as </w:t>
      </w:r>
      <w:r w:rsidR="00D72951">
        <w:t>compared to the previous year.</w:t>
      </w:r>
    </w:p>
    <w:p w:rsidR="00D72951" w:rsidRDefault="00D72951" w:rsidP="00637293">
      <w:pPr>
        <w:jc w:val="both"/>
      </w:pPr>
      <w:r>
        <w:t xml:space="preserve">- Livestock: The livestock production is stable and continues to recover </w:t>
      </w:r>
      <w:r w:rsidR="007C253A">
        <w:t xml:space="preserve">as </w:t>
      </w:r>
      <w:r>
        <w:t>compared to the same period last year.</w:t>
      </w:r>
    </w:p>
    <w:p w:rsidR="00D72951" w:rsidRPr="007C253A" w:rsidRDefault="00D72951" w:rsidP="00637293">
      <w:pPr>
        <w:jc w:val="both"/>
        <w:rPr>
          <w:b/>
        </w:rPr>
      </w:pPr>
      <w:r w:rsidRPr="007C253A">
        <w:rPr>
          <w:b/>
        </w:rPr>
        <w:t>2. Industrial production and investment activities</w:t>
      </w:r>
    </w:p>
    <w:p w:rsidR="00D72951" w:rsidRDefault="00D72951" w:rsidP="00637293">
      <w:pPr>
        <w:jc w:val="both"/>
      </w:pPr>
      <w:r>
        <w:lastRenderedPageBreak/>
        <w:t>- The industrial prod</w:t>
      </w:r>
      <w:r w:rsidR="007B1B32">
        <w:t>uction index in August increases</w:t>
      </w:r>
      <w:r>
        <w:t xml:space="preserve"> by 0.50% </w:t>
      </w:r>
      <w:r w:rsidR="007B1B32">
        <w:t xml:space="preserve">as </w:t>
      </w:r>
      <w:r>
        <w:t xml:space="preserve">compared </w:t>
      </w:r>
      <w:r w:rsidR="00A33DA8">
        <w:t>to the previous month, up</w:t>
      </w:r>
      <w:r>
        <w:t xml:space="preserve"> 8.44% </w:t>
      </w:r>
      <w:r w:rsidR="007B1B32">
        <w:t xml:space="preserve">as </w:t>
      </w:r>
      <w:r>
        <w:t>compared to the same period last year. For eight months, the index of</w:t>
      </w:r>
      <w:r w:rsidR="00274B60">
        <w:t xml:space="preserve"> industrial production increases</w:t>
      </w:r>
      <w:r>
        <w:t xml:space="preserve"> by 8.03% over the same period last year.</w:t>
      </w:r>
    </w:p>
    <w:p w:rsidR="00D72951" w:rsidRDefault="00274B60" w:rsidP="00637293">
      <w:pPr>
        <w:jc w:val="both"/>
      </w:pPr>
      <w:r>
        <w:t>- In August, the total local</w:t>
      </w:r>
      <w:r w:rsidR="00D72951">
        <w:t xml:space="preserve"> investment capital from the state budget </w:t>
      </w:r>
      <w:r>
        <w:t>reaches</w:t>
      </w:r>
      <w:r w:rsidR="00D72951">
        <w:t xml:space="preserve"> about VND 469,040 million, down 2.40%, equivalent to a decrease of VND 11,549 million over the same period last year. Generally, for </w:t>
      </w:r>
      <w:r>
        <w:t>eight months, the total local</w:t>
      </w:r>
      <w:r w:rsidR="00D72951">
        <w:t xml:space="preserve"> investment capital from the state budget </w:t>
      </w:r>
      <w:r>
        <w:t>i</w:t>
      </w:r>
      <w:r w:rsidR="00D72951">
        <w:t xml:space="preserve">s estimated </w:t>
      </w:r>
      <w:r>
        <w:t xml:space="preserve">to reach </w:t>
      </w:r>
      <w:r w:rsidR="00D72951">
        <w:t xml:space="preserve">at 2,359,438 billion VND, </w:t>
      </w:r>
      <w:r>
        <w:t xml:space="preserve">seeing </w:t>
      </w:r>
      <w:r w:rsidR="00D72951">
        <w:t>an increase of 75,950 billion VND, equivalent to an increase of 3.33% over the same period last year.</w:t>
      </w:r>
    </w:p>
    <w:p w:rsidR="00D72951" w:rsidRDefault="00D72951" w:rsidP="00637293">
      <w:pPr>
        <w:jc w:val="both"/>
      </w:pPr>
      <w:r>
        <w:t>- As of August 30, 2021, there are 492 fore</w:t>
      </w:r>
      <w:r w:rsidR="00274B60">
        <w:t>ign-invested projects registering</w:t>
      </w:r>
      <w:r>
        <w:t xml:space="preserve"> for operation; in which from the</w:t>
      </w:r>
      <w:r w:rsidR="00274B60">
        <w:t xml:space="preserve"> beginning of the year, there a</w:t>
      </w:r>
      <w:r>
        <w:t>re 8 newly registered projects.</w:t>
      </w:r>
    </w:p>
    <w:p w:rsidR="00D72951" w:rsidRPr="00274B60" w:rsidRDefault="00D72951" w:rsidP="00637293">
      <w:pPr>
        <w:jc w:val="both"/>
        <w:rPr>
          <w:b/>
        </w:rPr>
      </w:pPr>
      <w:r w:rsidRPr="00274B60">
        <w:rPr>
          <w:b/>
        </w:rPr>
        <w:t>3. Trade and services; price index</w:t>
      </w:r>
    </w:p>
    <w:p w:rsidR="00D72951" w:rsidRDefault="00D72951" w:rsidP="00637293">
      <w:pPr>
        <w:jc w:val="both"/>
      </w:pPr>
      <w:r>
        <w:t>- Total retail sales of consumer good</w:t>
      </w:r>
      <w:r w:rsidR="00F660A7">
        <w:t>s and services in August reach</w:t>
      </w:r>
      <w:r>
        <w:t xml:space="preserve"> VND 3,725,843 billion, </w:t>
      </w:r>
      <w:r w:rsidR="00F660A7">
        <w:t xml:space="preserve">seeing </w:t>
      </w:r>
      <w:r>
        <w:t xml:space="preserve">an increase of 1.75% </w:t>
      </w:r>
      <w:r w:rsidR="00F660A7">
        <w:t xml:space="preserve">as </w:t>
      </w:r>
      <w:r>
        <w:t>compar</w:t>
      </w:r>
      <w:r w:rsidR="00F660A7">
        <w:t xml:space="preserve">ed to the previous month and </w:t>
      </w:r>
      <w:r w:rsidR="001F5CFA">
        <w:t xml:space="preserve">up </w:t>
      </w:r>
      <w:r>
        <w:t>6.08% over the same period last year. In eight months, the total retail sal</w:t>
      </w:r>
      <w:r w:rsidR="00F660A7">
        <w:t>es of goods and services reach</w:t>
      </w:r>
      <w:r>
        <w:t xml:space="preserve"> VND 28,848,551 billion, up 4.35% over the same period last year.</w:t>
      </w:r>
    </w:p>
    <w:p w:rsidR="00D72951" w:rsidRDefault="00D72951" w:rsidP="00637293">
      <w:pPr>
        <w:jc w:val="both"/>
      </w:pPr>
      <w:r>
        <w:t>The consumer price</w:t>
      </w:r>
      <w:r w:rsidR="00F660A7">
        <w:t xml:space="preserve"> index (CPI) in August decreases</w:t>
      </w:r>
      <w:r>
        <w:t xml:space="preserve"> by 0.14% </w:t>
      </w:r>
      <w:r w:rsidR="00F660A7">
        <w:t xml:space="preserve">as </w:t>
      </w:r>
      <w:r>
        <w:t xml:space="preserve">compared </w:t>
      </w:r>
      <w:r w:rsidR="00F660A7">
        <w:t>to the previous month, increases</w:t>
      </w:r>
      <w:r>
        <w:t xml:space="preserve"> by 3.17% </w:t>
      </w:r>
      <w:r w:rsidR="00F660A7">
        <w:t xml:space="preserve">as </w:t>
      </w:r>
      <w:r>
        <w:t>compared to</w:t>
      </w:r>
      <w:r w:rsidR="00F660A7">
        <w:t xml:space="preserve"> December 2020 and</w:t>
      </w:r>
      <w:r>
        <w:t xml:space="preserve"> </w:t>
      </w:r>
      <w:r w:rsidR="001F5CFA">
        <w:t xml:space="preserve">up </w:t>
      </w:r>
      <w:r>
        <w:t xml:space="preserve">2.30% </w:t>
      </w:r>
      <w:r w:rsidR="00F660A7">
        <w:t xml:space="preserve">as </w:t>
      </w:r>
      <w:r>
        <w:t>compared to the same period last year. On average in eight months, th</w:t>
      </w:r>
      <w:r w:rsidR="00F660A7">
        <w:t>e consumer price index increases</w:t>
      </w:r>
      <w:r>
        <w:t xml:space="preserve"> by 0.87% over the same period last year.</w:t>
      </w:r>
    </w:p>
    <w:p w:rsidR="00D72951" w:rsidRPr="00F660A7" w:rsidRDefault="00F660A7" w:rsidP="00637293">
      <w:pPr>
        <w:jc w:val="both"/>
        <w:rPr>
          <w:b/>
        </w:rPr>
      </w:pPr>
      <w:r>
        <w:rPr>
          <w:b/>
        </w:rPr>
        <w:t>4. Transport activity</w:t>
      </w:r>
    </w:p>
    <w:p w:rsidR="00D72951" w:rsidRDefault="00D72951" w:rsidP="00637293">
      <w:pPr>
        <w:jc w:val="both"/>
      </w:pPr>
      <w:r>
        <w:t>- Passeng</w:t>
      </w:r>
      <w:r w:rsidR="00F660A7">
        <w:t>er transport in August decreases</w:t>
      </w:r>
      <w:r>
        <w:t xml:space="preserve"> by 69.80% in number of</w:t>
      </w:r>
      <w:r w:rsidR="00F660A7">
        <w:t xml:space="preserve"> carriers and 70.83% in passengers</w:t>
      </w:r>
      <w:r>
        <w:t xml:space="preserve"> </w:t>
      </w:r>
      <w:r w:rsidR="00F660A7">
        <w:t xml:space="preserve">as </w:t>
      </w:r>
      <w:r>
        <w:t>compared to the same period last year. In the first eight month</w:t>
      </w:r>
      <w:r w:rsidR="00F660A7">
        <w:t>s, passenger transport decreases</w:t>
      </w:r>
      <w:r>
        <w:t xml:space="preserve"> by 29.54% in number of</w:t>
      </w:r>
      <w:r w:rsidR="00F660A7">
        <w:t xml:space="preserve"> carriers and 30.52% in passengers as</w:t>
      </w:r>
      <w:r>
        <w:t xml:space="preserve"> compared to the same period last year.</w:t>
      </w:r>
    </w:p>
    <w:p w:rsidR="00D72951" w:rsidRDefault="00D72951" w:rsidP="00637293">
      <w:pPr>
        <w:jc w:val="both"/>
      </w:pPr>
      <w:r>
        <w:t>- Cargo transpo</w:t>
      </w:r>
      <w:r w:rsidR="00F660A7">
        <w:t>rt in August decreases</w:t>
      </w:r>
      <w:r>
        <w:t xml:space="preserve"> by 46.84% in tons of </w:t>
      </w:r>
      <w:r w:rsidR="00F660A7">
        <w:t xml:space="preserve">freight </w:t>
      </w:r>
      <w:r>
        <w:t>a</w:t>
      </w:r>
      <w:r w:rsidR="00F660A7">
        <w:t>nd 39.13% in tons of rotational</w:t>
      </w:r>
      <w:r>
        <w:t xml:space="preserve"> goods </w:t>
      </w:r>
      <w:r w:rsidR="00F660A7">
        <w:t xml:space="preserve">as </w:t>
      </w:r>
      <w:r>
        <w:t>compared to the same period last year. Gene</w:t>
      </w:r>
      <w:r w:rsidR="00F660A7">
        <w:t>rally, for eight months, cargo transport decreases</w:t>
      </w:r>
      <w:r>
        <w:t xml:space="preserve"> by 14.51% in tons of </w:t>
      </w:r>
      <w:r w:rsidR="00F660A7">
        <w:t>freight</w:t>
      </w:r>
      <w:r>
        <w:t xml:space="preserve"> and 13.14</w:t>
      </w:r>
      <w:r w:rsidR="00F660A7">
        <w:t>% in tons of rotational</w:t>
      </w:r>
      <w:r>
        <w:t xml:space="preserve"> goods </w:t>
      </w:r>
      <w:r w:rsidR="00F660A7">
        <w:t xml:space="preserve">as </w:t>
      </w:r>
      <w:r>
        <w:t>compared to the same period last year.</w:t>
      </w:r>
    </w:p>
    <w:p w:rsidR="00D72951" w:rsidRPr="00F660A7" w:rsidRDefault="00D72951" w:rsidP="00637293">
      <w:pPr>
        <w:jc w:val="both"/>
        <w:rPr>
          <w:b/>
        </w:rPr>
      </w:pPr>
      <w:r w:rsidRPr="00F660A7">
        <w:rPr>
          <w:b/>
        </w:rPr>
        <w:t>5. Financial and banking activities</w:t>
      </w:r>
    </w:p>
    <w:p w:rsidR="00D72951" w:rsidRDefault="00D72951" w:rsidP="00637293">
      <w:pPr>
        <w:jc w:val="both"/>
      </w:pPr>
      <w:r>
        <w:t xml:space="preserve">- </w:t>
      </w:r>
      <w:r w:rsidR="00F660A7">
        <w:t>In August budget revenue reaches</w:t>
      </w:r>
      <w:r>
        <w:t xml:space="preserve"> VND 856,883 million, down 34.67% over the same period last year. Generally, for eight months, state budget revenue rea</w:t>
      </w:r>
      <w:r w:rsidR="00F660A7">
        <w:t>ches</w:t>
      </w:r>
      <w:r>
        <w:t xml:space="preserve"> VND </w:t>
      </w:r>
      <w:r>
        <w:lastRenderedPageBreak/>
        <w:t>12,274.884 billion, up 28.29% over the</w:t>
      </w:r>
      <w:r w:rsidR="00F660A7">
        <w:t xml:space="preserve"> same period last year and gett</w:t>
      </w:r>
      <w:r>
        <w:t>ing 90.30% of the year</w:t>
      </w:r>
      <w:r w:rsidR="00F660A7">
        <w:t>ly</w:t>
      </w:r>
      <w:r>
        <w:t xml:space="preserve"> plan.</w:t>
      </w:r>
    </w:p>
    <w:p w:rsidR="00D72951" w:rsidRDefault="00D72951" w:rsidP="00637293">
      <w:pPr>
        <w:jc w:val="both"/>
      </w:pPr>
      <w:r>
        <w:t>- From January 1, 2021 to August 24, 2021, local s</w:t>
      </w:r>
      <w:r w:rsidR="00F660A7">
        <w:t>tate budget expenditures reach VND 7,179,286 billion, gett</w:t>
      </w:r>
      <w:r>
        <w:t>ing 73.38% of the year</w:t>
      </w:r>
      <w:r w:rsidR="00F660A7">
        <w:t>ly</w:t>
      </w:r>
      <w:r>
        <w:t xml:space="preserve"> plan.</w:t>
      </w:r>
    </w:p>
    <w:p w:rsidR="00D72951" w:rsidRDefault="00D72951" w:rsidP="00637293">
      <w:pPr>
        <w:jc w:val="both"/>
      </w:pPr>
      <w:r>
        <w:t>- It is estimated that by August 31, 2021, the total cap</w:t>
      </w:r>
      <w:r w:rsidR="00A435FB">
        <w:t>ital of credit institutions</w:t>
      </w:r>
      <w:r>
        <w:t xml:space="preserve"> reach</w:t>
      </w:r>
      <w:r w:rsidR="00A435FB">
        <w:t>es</w:t>
      </w:r>
      <w:r>
        <w:t xml:space="preserve"> VND 101,666,603 billion, </w:t>
      </w:r>
      <w:r w:rsidR="00A435FB">
        <w:t xml:space="preserve">seeing </w:t>
      </w:r>
      <w:r>
        <w:t xml:space="preserve">an increase of 6.05% </w:t>
      </w:r>
      <w:r w:rsidR="00A435FB">
        <w:t xml:space="preserve">as </w:t>
      </w:r>
      <w:r>
        <w:t>compared to December 31, 2020. Total outstand</w:t>
      </w:r>
      <w:r w:rsidR="00A435FB">
        <w:t>ing loans to the economy reach</w:t>
      </w:r>
      <w:r>
        <w:t xml:space="preserve"> 72,770,138 billion VND, </w:t>
      </w:r>
      <w:r w:rsidR="00A435FB">
        <w:t xml:space="preserve">seeing </w:t>
      </w:r>
      <w:r>
        <w:t xml:space="preserve">an increase of 6.66% </w:t>
      </w:r>
      <w:r w:rsidR="00A435FB">
        <w:t xml:space="preserve">as </w:t>
      </w:r>
      <w:r>
        <w:t xml:space="preserve">compared to December 31, 2020. Regarding credit quality: bad debt is 957,146 million VND (accounting for 1.32% of total outstanding loans), </w:t>
      </w:r>
      <w:r w:rsidR="00A435FB">
        <w:t xml:space="preserve">seeing </w:t>
      </w:r>
      <w:r>
        <w:t xml:space="preserve">an increase of 25.57% </w:t>
      </w:r>
      <w:r w:rsidR="00A435FB">
        <w:t xml:space="preserve">as </w:t>
      </w:r>
      <w:r>
        <w:t>compared to December 31, 2020.</w:t>
      </w:r>
    </w:p>
    <w:p w:rsidR="00D72951" w:rsidRPr="00F660A7" w:rsidRDefault="00D72951" w:rsidP="00637293">
      <w:pPr>
        <w:jc w:val="both"/>
        <w:rPr>
          <w:b/>
        </w:rPr>
      </w:pPr>
      <w:r w:rsidRPr="00F660A7">
        <w:rPr>
          <w:b/>
        </w:rPr>
        <w:t>6. Some social activities</w:t>
      </w:r>
    </w:p>
    <w:p w:rsidR="00D72951" w:rsidRDefault="00874742" w:rsidP="00637293">
      <w:pPr>
        <w:jc w:val="both"/>
      </w:pPr>
      <w:r>
        <w:t xml:space="preserve">The </w:t>
      </w:r>
      <w:r w:rsidR="00D72951">
        <w:t xml:space="preserve">propaganda on the prevention and control of the Covid-19 epidemic </w:t>
      </w:r>
      <w:r>
        <w:t xml:space="preserve">is strengthened </w:t>
      </w:r>
      <w:r w:rsidR="00D72951">
        <w:t xml:space="preserve">in many forms such as: Making video clips, composing songs, </w:t>
      </w:r>
      <w:r w:rsidR="00721635">
        <w:t xml:space="preserve">hanging </w:t>
      </w:r>
      <w:r w:rsidR="00D72951">
        <w:t xml:space="preserve">posters, electronic boards, </w:t>
      </w:r>
      <w:r w:rsidR="00721635">
        <w:t xml:space="preserve">holding </w:t>
      </w:r>
      <w:r w:rsidR="00D72951">
        <w:t>exhibitions, picture frames, ... to propaga</w:t>
      </w:r>
      <w:r w:rsidR="008B4BBF">
        <w:t>te political tasks, the achievements</w:t>
      </w:r>
      <w:r w:rsidR="00D72951">
        <w:t xml:space="preserve"> in the province's socio-economic development and orientations for the prevention and control of the Covid-19 epidemic.</w:t>
      </w:r>
    </w:p>
    <w:p w:rsidR="00D72951" w:rsidRDefault="00D72951" w:rsidP="00637293">
      <w:pPr>
        <w:jc w:val="both"/>
      </w:pPr>
      <w:r>
        <w:t>On July 26, a Candle</w:t>
      </w:r>
      <w:r w:rsidR="00693B1B">
        <w:t xml:space="preserve"> </w:t>
      </w:r>
      <w:r>
        <w:t xml:space="preserve">lighting Ceremony was held to pay tribute to heroes and martyrs to celebrate the 74th anniversary of Invalids and Martyrs' Day (July 27, 1947-July 27, 2021) to pay respects to the heroic martyrs; deeply grateful to the Vietnamese </w:t>
      </w:r>
      <w:r w:rsidR="00721635">
        <w:t>heroic</w:t>
      </w:r>
      <w:r w:rsidR="00721635">
        <w:t xml:space="preserve"> </w:t>
      </w:r>
      <w:r>
        <w:t>mother</w:t>
      </w:r>
      <w:r w:rsidR="00721635">
        <w:t>s</w:t>
      </w:r>
      <w:r>
        <w:t>, relatives of policy families who sacrificed for the independence and freedom of the nation.</w:t>
      </w:r>
    </w:p>
    <w:p w:rsidR="00D72951" w:rsidRPr="005F5C26" w:rsidRDefault="005F5C26" w:rsidP="00637293">
      <w:pPr>
        <w:jc w:val="both"/>
        <w:rPr>
          <w:b/>
        </w:rPr>
      </w:pPr>
      <w:r>
        <w:rPr>
          <w:b/>
        </w:rPr>
        <w:t>III. THE</w:t>
      </w:r>
      <w:r w:rsidR="00D72951" w:rsidRPr="005F5C26">
        <w:rPr>
          <w:b/>
        </w:rPr>
        <w:t xml:space="preserve"> SECURITY AND SOCIAL SAFETY </w:t>
      </w:r>
      <w:r>
        <w:rPr>
          <w:b/>
        </w:rPr>
        <w:t xml:space="preserve">AND </w:t>
      </w:r>
      <w:r w:rsidR="00D72951" w:rsidRPr="005F5C26">
        <w:rPr>
          <w:b/>
        </w:rPr>
        <w:t>ORDER</w:t>
      </w:r>
    </w:p>
    <w:p w:rsidR="00D72951" w:rsidRDefault="00F6381B" w:rsidP="00637293">
      <w:pPr>
        <w:jc w:val="both"/>
      </w:pPr>
      <w:r>
        <w:t>- The a</w:t>
      </w:r>
      <w:r w:rsidR="00D72951">
        <w:t>ctivities of foreigners an</w:t>
      </w:r>
      <w:r w:rsidR="00363ACE">
        <w:t>d overseas Vietnamese are normal</w:t>
      </w:r>
      <w:r w:rsidR="00D72951">
        <w:t xml:space="preserve">: There are 35 delegations, 415 turns of foreigners from 26 countries entering </w:t>
      </w:r>
      <w:r w:rsidR="00363ACE">
        <w:t xml:space="preserve">to operate in </w:t>
      </w:r>
      <w:r w:rsidR="00D72951">
        <w:t>the province, of which: 109 delegations, 455 people working in companies ; 20 groups, 124 temporary residen</w:t>
      </w:r>
      <w:r w:rsidR="00363ACE">
        <w:t>ts; 04 delegations, 30 people</w:t>
      </w:r>
      <w:r w:rsidR="00D72951">
        <w:t xml:space="preserve"> study</w:t>
      </w:r>
      <w:r w:rsidR="00363ACE">
        <w:t>ing</w:t>
      </w:r>
      <w:r w:rsidR="00D72951">
        <w:t xml:space="preserve"> the market; 01 delegation, 02 </w:t>
      </w:r>
      <w:r w:rsidR="00363ACE">
        <w:t xml:space="preserve">people </w:t>
      </w:r>
      <w:r w:rsidR="00D72951">
        <w:t>working at F</w:t>
      </w:r>
      <w:r w:rsidR="00363ACE">
        <w:t>oreig</w:t>
      </w:r>
      <w:r w:rsidR="00A61AC7">
        <w:t>n Language Center; 01 group</w:t>
      </w:r>
      <w:r w:rsidR="00363ACE">
        <w:t>, 01 person</w:t>
      </w:r>
      <w:r w:rsidR="00D72951">
        <w:t xml:space="preserve"> visit</w:t>
      </w:r>
      <w:r w:rsidR="00363ACE">
        <w:t>ing</w:t>
      </w:r>
      <w:r w:rsidR="00D72951">
        <w:t xml:space="preserve"> relatives.</w:t>
      </w:r>
    </w:p>
    <w:p w:rsidR="00D72951" w:rsidRDefault="00A61AC7" w:rsidP="00637293">
      <w:pPr>
        <w:jc w:val="both"/>
      </w:pPr>
      <w:r>
        <w:t>- Crime</w:t>
      </w:r>
      <w:r w:rsidR="00D72951">
        <w:t xml:space="preserve"> and violations of the law on social order: </w:t>
      </w:r>
      <w:r w:rsidR="00363ACE">
        <w:t>there are 50 cases, 03 people killed</w:t>
      </w:r>
      <w:r w:rsidR="00D72951">
        <w:t xml:space="preserve">, 20 </w:t>
      </w:r>
      <w:r w:rsidR="00363ACE">
        <w:t>people injuried</w:t>
      </w:r>
      <w:r w:rsidR="00D72951">
        <w:t xml:space="preserve">, and </w:t>
      </w:r>
      <w:r w:rsidR="00363ACE">
        <w:t>the damaged property</w:t>
      </w:r>
      <w:r w:rsidR="00D72951">
        <w:t xml:space="preserve"> of a</w:t>
      </w:r>
      <w:r w:rsidR="00363ACE">
        <w:t>bout 1.51 billion VND; clarifying</w:t>
      </w:r>
      <w:r w:rsidR="00D72951">
        <w:t xml:space="preserve"> 41 </w:t>
      </w:r>
      <w:r w:rsidR="00363ACE">
        <w:t>cases (reaching 82%), 53 defendants, recovering</w:t>
      </w:r>
      <w:r w:rsidR="00D72951">
        <w:t xml:space="preserve"> about 77 million VND.</w:t>
      </w:r>
    </w:p>
    <w:p w:rsidR="00D72951" w:rsidRDefault="00D72951" w:rsidP="00637293">
      <w:pPr>
        <w:jc w:val="both"/>
      </w:pPr>
      <w:r>
        <w:t xml:space="preserve">- Crime of position: Detecting and clarifying 01 case of </w:t>
      </w:r>
      <w:r w:rsidR="007464FF">
        <w:t>property embezzlement, 01 defendant, 11.1 million VND</w:t>
      </w:r>
      <w:r>
        <w:t xml:space="preserve"> of </w:t>
      </w:r>
      <w:r w:rsidR="007464FF">
        <w:t>damaged property</w:t>
      </w:r>
      <w:r>
        <w:t>, prosecuting the case and 01 accused.</w:t>
      </w:r>
    </w:p>
    <w:p w:rsidR="00D72951" w:rsidRDefault="00D72951" w:rsidP="00637293">
      <w:pPr>
        <w:jc w:val="both"/>
      </w:pPr>
      <w:r>
        <w:lastRenderedPageBreak/>
        <w:t>- Crime of administrative order: Detecting 01 case of organizing others to illegally exit, enter or stay in Vietnam (20 Chinese people illegally entered</w:t>
      </w:r>
      <w:r w:rsidR="00A61AC7">
        <w:t xml:space="preserve"> in July); prosecuting</w:t>
      </w:r>
      <w:r w:rsidR="007464FF">
        <w:t xml:space="preserve"> the case and </w:t>
      </w:r>
      <w:r>
        <w:t>07 defendants.</w:t>
      </w:r>
    </w:p>
    <w:p w:rsidR="00D72951" w:rsidRDefault="00BD0523" w:rsidP="00637293">
      <w:pPr>
        <w:jc w:val="both"/>
      </w:pPr>
      <w:r>
        <w:t>- Crime and violation</w:t>
      </w:r>
      <w:r w:rsidR="00A61AC7">
        <w:t>s</w:t>
      </w:r>
      <w:r w:rsidR="00D72951">
        <w:t xml:space="preserve"> of t</w:t>
      </w:r>
      <w:r>
        <w:t>he law on social evils: There are</w:t>
      </w:r>
      <w:r w:rsidR="00D72951">
        <w:t xml:space="preserve"> 17 cases, 41 subje</w:t>
      </w:r>
      <w:r>
        <w:t>cts. In</w:t>
      </w:r>
      <w:r w:rsidR="00A61AC7">
        <w:t xml:space="preserve">cluding </w:t>
      </w:r>
      <w:r>
        <w:t>10 cases, 10</w:t>
      </w:r>
      <w:r w:rsidR="00D72951">
        <w:t xml:space="preserve"> subjects</w:t>
      </w:r>
      <w:r>
        <w:t xml:space="preserve"> on drug, collecting</w:t>
      </w:r>
      <w:r w:rsidR="00D72951">
        <w:t xml:space="preserve"> 0.95g heroin, 10.2g synthetic drugs, 25 cannabis plants and related evidences; </w:t>
      </w:r>
      <w:r>
        <w:t>07 cases, 31 gamblers, collecting 375 million VND, 01 gun (airgun</w:t>
      </w:r>
      <w:r w:rsidR="00D72951">
        <w:t>), 175 bullets (airgun</w:t>
      </w:r>
      <w:r>
        <w:t>’s bullet</w:t>
      </w:r>
      <w:r w:rsidR="00D72951">
        <w:t>) and related evidence.</w:t>
      </w:r>
    </w:p>
    <w:p w:rsidR="00D72951" w:rsidRDefault="00D72951" w:rsidP="00637293">
      <w:pPr>
        <w:jc w:val="both"/>
      </w:pPr>
      <w:r>
        <w:t xml:space="preserve">- Traffic safety: From July 15, </w:t>
      </w:r>
      <w:r w:rsidR="004F66AB">
        <w:t>2021 to August 14, 2021, there a</w:t>
      </w:r>
      <w:r>
        <w:t>re 7 tr</w:t>
      </w:r>
      <w:r w:rsidR="004F66AB">
        <w:t>affic accidents, all of which are road accidents,</w:t>
      </w:r>
      <w:r>
        <w:t xml:space="preserve"> 6 people </w:t>
      </w:r>
      <w:r w:rsidR="004F66AB">
        <w:t>killed and</w:t>
      </w:r>
      <w:r>
        <w:t xml:space="preserve"> 7 others</w:t>
      </w:r>
      <w:r w:rsidR="004F66AB">
        <w:t xml:space="preserve"> injured. As c</w:t>
      </w:r>
      <w:r>
        <w:t>ompared with the previous month, t</w:t>
      </w:r>
      <w:r w:rsidR="004F66AB">
        <w:t>he number of accidents decreases</w:t>
      </w:r>
      <w:r>
        <w:t xml:space="preserve"> by 2 cases (22.22%)</w:t>
      </w:r>
      <w:r w:rsidR="004F66AB">
        <w:t>; the number of deaths declines</w:t>
      </w:r>
      <w:r>
        <w:t xml:space="preserve"> by 1 person (14.29%); the number of i</w:t>
      </w:r>
      <w:r w:rsidR="004F66AB">
        <w:t>njured people decreases</w:t>
      </w:r>
      <w:r>
        <w:t xml:space="preserve"> by 6 </w:t>
      </w:r>
      <w:r w:rsidR="004F66AB">
        <w:t xml:space="preserve">people </w:t>
      </w:r>
      <w:r>
        <w:t xml:space="preserve">(46.15%). Generally, </w:t>
      </w:r>
      <w:r w:rsidR="004F66AB">
        <w:t>in eight months, there are 85 traffic accidents,</w:t>
      </w:r>
      <w:r>
        <w:t xml:space="preserve"> 63 people </w:t>
      </w:r>
      <w:r w:rsidR="004F66AB">
        <w:t xml:space="preserve">killed </w:t>
      </w:r>
      <w:r>
        <w:t>and 72 people</w:t>
      </w:r>
      <w:r w:rsidR="004F66AB">
        <w:t xml:space="preserve"> injured. As c</w:t>
      </w:r>
      <w:r>
        <w:t>ompared with the same period in 2020, t</w:t>
      </w:r>
      <w:r w:rsidR="004F66AB">
        <w:t>he number of accidents decreases</w:t>
      </w:r>
      <w:r>
        <w:t xml:space="preserve"> by 8 cases (8.60%); the number of deaths dec</w:t>
      </w:r>
      <w:r w:rsidR="004F66AB">
        <w:t>lines</w:t>
      </w:r>
      <w:r>
        <w:t xml:space="preserve"> by 14 people (18.18%); the nu</w:t>
      </w:r>
      <w:r w:rsidR="004F66AB">
        <w:t>mber of injured people increases</w:t>
      </w:r>
      <w:r>
        <w:t xml:space="preserve"> by 21 (41.18%).</w:t>
      </w:r>
    </w:p>
    <w:p w:rsidR="00D72951" w:rsidRDefault="00D72951" w:rsidP="00637293">
      <w:pPr>
        <w:jc w:val="both"/>
      </w:pPr>
      <w:r>
        <w:t xml:space="preserve">- Environmental protection and fire and explosion prevention: From July 16, 2021 to August 15, 2021, </w:t>
      </w:r>
      <w:r w:rsidR="00501C41">
        <w:t xml:space="preserve">there are </w:t>
      </w:r>
      <w:r>
        <w:t xml:space="preserve">13 cases of environmental violations; </w:t>
      </w:r>
      <w:r w:rsidR="00501C41">
        <w:t xml:space="preserve">the </w:t>
      </w:r>
      <w:r>
        <w:t xml:space="preserve">decision to sanction administrative violations in 7 cases, </w:t>
      </w:r>
      <w:r w:rsidR="006849DD">
        <w:t>the fine amount is</w:t>
      </w:r>
      <w:r>
        <w:t xml:space="preserve"> 207 million VND. In the first eight months of the year (from December 16, 2020 to August 15, 2021), </w:t>
      </w:r>
      <w:r w:rsidR="006849DD">
        <w:t xml:space="preserve">there are </w:t>
      </w:r>
      <w:r>
        <w:t>88 cases of environmental violations</w:t>
      </w:r>
      <w:r w:rsidR="006849DD">
        <w:t>, 62 cases a</w:t>
      </w:r>
      <w:r>
        <w:t>re handled with a fine of VND 4,145 million; the main cause</w:t>
      </w:r>
      <w:r w:rsidR="00DD66F4">
        <w:t>s of penalties for violations are</w:t>
      </w:r>
      <w:r>
        <w:t xml:space="preserve"> hazardous waste management, discharge of waste in excess of standards and regulations into the environment; receiving solid waste improperly; illegally exploiting land;... From July 16, 2021 to August 15, 2021, </w:t>
      </w:r>
      <w:r w:rsidR="006849DD">
        <w:t>there is no fire or explosion; in eight months, there a</w:t>
      </w:r>
      <w:r>
        <w:t>re 4 fire</w:t>
      </w:r>
      <w:r w:rsidR="006849DD">
        <w:t>s, no explosion, total damage is about 200 million VND</w:t>
      </w:r>
      <w:r>
        <w:t>.</w:t>
      </w:r>
    </w:p>
    <w:p w:rsidR="00D72951" w:rsidRPr="007464FF" w:rsidRDefault="00D72951" w:rsidP="00637293">
      <w:pPr>
        <w:jc w:val="both"/>
        <w:rPr>
          <w:b/>
        </w:rPr>
      </w:pPr>
      <w:r w:rsidRPr="007464FF">
        <w:rPr>
          <w:b/>
        </w:rPr>
        <w:t>IV. KEY TASKS, WORKING PROGRAM</w:t>
      </w:r>
      <w:r w:rsidR="005D22F5">
        <w:rPr>
          <w:b/>
        </w:rPr>
        <w:t xml:space="preserve"> in</w:t>
      </w:r>
      <w:r w:rsidRPr="007464FF">
        <w:rPr>
          <w:b/>
        </w:rPr>
        <w:t xml:space="preserve"> September 2021</w:t>
      </w:r>
    </w:p>
    <w:p w:rsidR="00D72951" w:rsidRDefault="005D22F5" w:rsidP="00637293">
      <w:pPr>
        <w:jc w:val="both"/>
      </w:pPr>
      <w:r>
        <w:t>1. To c</w:t>
      </w:r>
      <w:r w:rsidR="0085584A">
        <w:t>ontinue to strictly perform</w:t>
      </w:r>
      <w:r w:rsidR="00D72951">
        <w:t xml:space="preserve"> measures to prevent and control the Covid-19 epid</w:t>
      </w:r>
      <w:r>
        <w:t>emic, not</w:t>
      </w:r>
      <w:r w:rsidR="00D72951">
        <w:t xml:space="preserve"> negligent or subjective; prop</w:t>
      </w:r>
      <w:r>
        <w:t>agate on the mass media</w:t>
      </w:r>
      <w:r w:rsidR="00D72951">
        <w:t xml:space="preserve"> to prevent and control </w:t>
      </w:r>
      <w:r>
        <w:t>the epidemic</w:t>
      </w:r>
      <w:r w:rsidR="00D72951">
        <w:t xml:space="preserve">; promptly trace, </w:t>
      </w:r>
      <w:r w:rsidR="0085584A">
        <w:t>localize, and strictly conduct</w:t>
      </w:r>
      <w:r w:rsidR="00D72951">
        <w:t xml:space="preserve"> isolation for cases related to positive cases of SARS-CoV-2 virus.</w:t>
      </w:r>
    </w:p>
    <w:p w:rsidR="00D72951" w:rsidRDefault="005D22F5" w:rsidP="00637293">
      <w:pPr>
        <w:jc w:val="both"/>
      </w:pPr>
      <w:r>
        <w:t>2. To actively direct</w:t>
      </w:r>
      <w:r w:rsidR="00D72951">
        <w:t xml:space="preserve"> the completion of Programs and Projects to implement the Resolution of the 19th </w:t>
      </w:r>
      <w:r>
        <w:t xml:space="preserve">Provincial </w:t>
      </w:r>
      <w:r w:rsidR="0085584A">
        <w:t>Party Congress to ensure the</w:t>
      </w:r>
      <w:r w:rsidR="00D72951">
        <w:t xml:space="preserve"> schedule.</w:t>
      </w:r>
    </w:p>
    <w:p w:rsidR="00D72951" w:rsidRDefault="00D72951" w:rsidP="00637293">
      <w:pPr>
        <w:jc w:val="both"/>
      </w:pPr>
      <w:r>
        <w:t xml:space="preserve">3. </w:t>
      </w:r>
      <w:r w:rsidR="005D22F5">
        <w:t xml:space="preserve">The </w:t>
      </w:r>
      <w:r>
        <w:t xml:space="preserve">Draft Directive of the </w:t>
      </w:r>
      <w:r w:rsidR="005D22F5">
        <w:t xml:space="preserve">Provincial </w:t>
      </w:r>
      <w:r>
        <w:t xml:space="preserve">Standing Committee on strengthening the leadership of the Party in law dissemination and education, raising the awareness of </w:t>
      </w:r>
      <w:r>
        <w:lastRenderedPageBreak/>
        <w:t>law obser</w:t>
      </w:r>
      <w:r w:rsidR="005D22F5">
        <w:t>vance of officials and people; the R</w:t>
      </w:r>
      <w:r>
        <w:t>esolution of the Provincial People's Council stipulates the level of expenditure for grassroots</w:t>
      </w:r>
      <w:r w:rsidR="005D22F5">
        <w:t>’</w:t>
      </w:r>
      <w:r>
        <w:t xml:space="preserve"> mediation in the province.</w:t>
      </w:r>
    </w:p>
    <w:p w:rsidR="00D72951" w:rsidRDefault="005D22F5" w:rsidP="00637293">
      <w:pPr>
        <w:jc w:val="both"/>
      </w:pPr>
      <w:r>
        <w:t>4. The r</w:t>
      </w:r>
      <w:r w:rsidR="00D72951">
        <w:t xml:space="preserve">eport on 10 years of implementation of </w:t>
      </w:r>
      <w:r>
        <w:t xml:space="preserve">the </w:t>
      </w:r>
      <w:r w:rsidR="00D72951">
        <w:t xml:space="preserve">Resolution No. 06-NQ/TU dated October 26, 2011 of the Provincial Standing Committee on vocational training, employment and poverty reduction program in Hung Yen province for the period </w:t>
      </w:r>
      <w:r>
        <w:t xml:space="preserve">of </w:t>
      </w:r>
      <w:r w:rsidR="00D72951">
        <w:t xml:space="preserve">2011-2015, </w:t>
      </w:r>
      <w:r>
        <w:t>with the orientation</w:t>
      </w:r>
      <w:r w:rsidR="00D72951">
        <w:t xml:space="preserve"> by 2020;</w:t>
      </w:r>
      <w:r>
        <w:t xml:space="preserve"> the</w:t>
      </w:r>
      <w:r w:rsidR="00D72951">
        <w:t xml:space="preserve"> Draft program on vocational training, human resource development and poverty reduction in Hung Yen province for the perio</w:t>
      </w:r>
      <w:r w:rsidR="0085584A">
        <w:t>d of 2021-2025, with the orientation by</w:t>
      </w:r>
      <w:r w:rsidR="00D72951">
        <w:t xml:space="preserve"> 2030.</w:t>
      </w:r>
    </w:p>
    <w:p w:rsidR="00D72951" w:rsidRDefault="00D72951" w:rsidP="00637293">
      <w:pPr>
        <w:jc w:val="both"/>
      </w:pPr>
      <w:r>
        <w:t xml:space="preserve">5. </w:t>
      </w:r>
      <w:r w:rsidR="00C75CF5">
        <w:t xml:space="preserve">The Project on propaganda </w:t>
      </w:r>
      <w:r>
        <w:t>and tourism promotion of Hung Yen province in the period of 2021-2025;</w:t>
      </w:r>
      <w:r w:rsidR="00C75CF5">
        <w:t xml:space="preserve"> t</w:t>
      </w:r>
      <w:r>
        <w:t xml:space="preserve">he plan to support the innovation startup ecosystem of Hung Yen province in the period of 2021-2025; </w:t>
      </w:r>
      <w:r w:rsidR="00C75CF5">
        <w:t xml:space="preserve">the </w:t>
      </w:r>
      <w:r>
        <w:t>Provincial financial report 2020.</w:t>
      </w:r>
    </w:p>
    <w:p w:rsidR="00D72951" w:rsidRDefault="00C75CF5" w:rsidP="00637293">
      <w:pPr>
        <w:jc w:val="both"/>
      </w:pPr>
      <w:r>
        <w:t>6. The Project</w:t>
      </w:r>
      <w:r w:rsidR="00D72951">
        <w:t xml:space="preserve"> for promotion </w:t>
      </w:r>
      <w:r>
        <w:t>of professional titles of health official</w:t>
      </w:r>
      <w:r w:rsidR="00D72951">
        <w:t>s from</w:t>
      </w:r>
      <w:r>
        <w:t xml:space="preserve"> class IV to class III; the Project</w:t>
      </w:r>
      <w:r w:rsidR="00D72951">
        <w:t xml:space="preserve"> to pro</w:t>
      </w:r>
      <w:r w:rsidR="0085584A">
        <w:t>mote the professional title of</w:t>
      </w:r>
      <w:r w:rsidR="00D72951">
        <w:t xml:space="preserve"> high school teacher</w:t>
      </w:r>
      <w:r w:rsidR="0085584A">
        <w:t>s</w:t>
      </w:r>
      <w:r w:rsidR="00D72951">
        <w:t xml:space="preserve"> from class III to class II.</w:t>
      </w:r>
    </w:p>
    <w:p w:rsidR="00D72951" w:rsidRDefault="00D72951" w:rsidP="00637293">
      <w:pPr>
        <w:jc w:val="both"/>
      </w:pPr>
      <w:r>
        <w:t>7. Amending and supplementing</w:t>
      </w:r>
      <w:r w:rsidR="00C75CF5">
        <w:t xml:space="preserve"> the</w:t>
      </w:r>
      <w:r>
        <w:t xml:space="preserve"> regulations on </w:t>
      </w:r>
      <w:r w:rsidR="00226EFD">
        <w:t xml:space="preserve">the </w:t>
      </w:r>
      <w:r>
        <w:t xml:space="preserve">support for cadres, civil servants and public employees who are sent to </w:t>
      </w:r>
      <w:r w:rsidR="00C75CF5">
        <w:t>train post-graduate</w:t>
      </w:r>
      <w:r>
        <w:t xml:space="preserve">; </w:t>
      </w:r>
      <w:r w:rsidR="00226EFD">
        <w:t xml:space="preserve">the </w:t>
      </w:r>
      <w:r>
        <w:t xml:space="preserve">bonus levels to encourage talent incentives and attract talents (issued together with </w:t>
      </w:r>
      <w:r w:rsidR="00C75CF5">
        <w:t xml:space="preserve">the </w:t>
      </w:r>
      <w:r>
        <w:t xml:space="preserve">Decision No. 01/2018/QD-UBND dated January 12, 2018); </w:t>
      </w:r>
      <w:r w:rsidR="00226EFD">
        <w:t xml:space="preserve">the </w:t>
      </w:r>
      <w:bookmarkStart w:id="0" w:name="_GoBack"/>
      <w:bookmarkEnd w:id="0"/>
      <w:r>
        <w:t xml:space="preserve">regulations on emulation and commendation work in Hung Yen province (issued together with </w:t>
      </w:r>
      <w:r w:rsidR="00C75CF5">
        <w:t xml:space="preserve">the </w:t>
      </w:r>
      <w:r>
        <w:t>Decision No. 18/2020/QD-UBND dated July 20, 2020);</w:t>
      </w:r>
    </w:p>
    <w:p w:rsidR="00D72951" w:rsidRDefault="00C75CF5" w:rsidP="00637293">
      <w:pPr>
        <w:jc w:val="both"/>
      </w:pPr>
      <w:r>
        <w:t>8. Amending</w:t>
      </w:r>
      <w:r w:rsidR="00D72951">
        <w:t xml:space="preserve"> the general planning of My Hao town to 2040, </w:t>
      </w:r>
      <w:r>
        <w:t xml:space="preserve">with the </w:t>
      </w:r>
      <w:r w:rsidR="00D72951">
        <w:t xml:space="preserve">orientation to 2050; </w:t>
      </w:r>
      <w:r>
        <w:t xml:space="preserve">the Project on naming streets </w:t>
      </w:r>
      <w:r w:rsidR="00D72951">
        <w:t>in My Hao town in 2021.</w:t>
      </w:r>
    </w:p>
    <w:p w:rsidR="00D72951" w:rsidRDefault="00D72951" w:rsidP="00637293">
      <w:pPr>
        <w:jc w:val="both"/>
      </w:pPr>
      <w:r>
        <w:t xml:space="preserve">9. </w:t>
      </w:r>
      <w:r w:rsidR="00C75CF5">
        <w:t xml:space="preserve">The </w:t>
      </w:r>
      <w:r>
        <w:t xml:space="preserve">Plan to develop local technical regulations on craft wine; </w:t>
      </w:r>
      <w:r w:rsidR="00C75CF5">
        <w:t>the Plan</w:t>
      </w:r>
      <w:r>
        <w:t xml:space="preserve"> to organize the People's Spring Fair in 2022; </w:t>
      </w:r>
      <w:r w:rsidR="00C75CF5">
        <w:t xml:space="preserve">the </w:t>
      </w:r>
      <w:r>
        <w:t>Plan to organize activities to promote consumption of agricultural products in Hung Yen province in 2022.</w:t>
      </w:r>
    </w:p>
    <w:p w:rsidR="00D72951" w:rsidRPr="005D1D03" w:rsidRDefault="00D72951" w:rsidP="00637293">
      <w:pPr>
        <w:ind w:firstLine="720"/>
        <w:jc w:val="both"/>
      </w:pPr>
      <w:r w:rsidRPr="005D1D03">
        <w:rPr>
          <w:rFonts w:cs="Times New Roman"/>
          <w:szCs w:val="28"/>
        </w:rPr>
        <w:t>Hung Yen Provincial People's Committee would like to report/./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390"/>
      </w:tblGrid>
      <w:tr w:rsidR="00D72951" w:rsidTr="005773E7">
        <w:tc>
          <w:tcPr>
            <w:tcW w:w="4788" w:type="dxa"/>
          </w:tcPr>
          <w:p w:rsidR="00D72951" w:rsidRPr="0035733A" w:rsidRDefault="00D72951" w:rsidP="00577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Recipients:</w:t>
            </w:r>
          </w:p>
          <w:p w:rsidR="00D72951" w:rsidRPr="0035733A" w:rsidRDefault="00D72951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Government office;</w:t>
            </w:r>
          </w:p>
          <w:p w:rsidR="00D72951" w:rsidRPr="0035733A" w:rsidRDefault="00D72951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Chairman, Vice Chairmen of the</w:t>
            </w:r>
          </w:p>
          <w:p w:rsidR="00D72951" w:rsidRDefault="00D72951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P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rovincial People's Committee;</w:t>
            </w:r>
          </w:p>
          <w:p w:rsidR="00D72951" w:rsidRDefault="00D72951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Office of the Provincial Party Committee;</w:t>
            </w:r>
          </w:p>
          <w:p w:rsidR="00D72951" w:rsidRPr="0035733A" w:rsidRDefault="00D72951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Provincial Party Committee for Propaganda and Education;</w:t>
            </w:r>
          </w:p>
          <w:p w:rsidR="00D72951" w:rsidRPr="0035733A" w:rsidRDefault="00D72951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 resident office of Nhan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Newspaper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ung 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951" w:rsidRDefault="00D72951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of PPC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951" w:rsidRPr="0035733A" w:rsidRDefault="00D72951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The Provincial Radio and Television Station;</w:t>
            </w:r>
          </w:p>
          <w:p w:rsidR="00D72951" w:rsidRPr="0035733A" w:rsidRDefault="00C75CF5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Provincial C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t>enter for Information - Convention</w:t>
            </w:r>
            <w:r w:rsidR="00D72951"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951" w:rsidRPr="0035733A" w:rsidRDefault="00D72951" w:rsidP="005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Save: Archive, the General Division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951" w:rsidRDefault="00D72951" w:rsidP="0057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D72951" w:rsidRPr="0035733A" w:rsidRDefault="00D72951" w:rsidP="0057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On behalf of the PCC</w:t>
            </w:r>
          </w:p>
          <w:p w:rsidR="00D72951" w:rsidRPr="0035733A" w:rsidRDefault="00D72951" w:rsidP="0057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pp </w:t>
            </w: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Chairman</w:t>
            </w:r>
          </w:p>
          <w:p w:rsidR="00D72951" w:rsidRPr="0035733A" w:rsidRDefault="00D72951" w:rsidP="0057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Standing Vice Chairman</w:t>
            </w:r>
          </w:p>
          <w:p w:rsidR="00D72951" w:rsidRDefault="00D72951" w:rsidP="0057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51" w:rsidRDefault="00D72951" w:rsidP="0057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51" w:rsidRDefault="00D72951" w:rsidP="0057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51" w:rsidRDefault="00D72951" w:rsidP="0057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51" w:rsidRPr="0035733A" w:rsidRDefault="00D72951" w:rsidP="0057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51" w:rsidRDefault="00D72951" w:rsidP="0057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Dang Ngoc Quynh</w:t>
            </w:r>
          </w:p>
        </w:tc>
      </w:tr>
    </w:tbl>
    <w:p w:rsidR="00D72951" w:rsidRDefault="00D72951" w:rsidP="00D72951"/>
    <w:sectPr w:rsidR="00D72951" w:rsidSect="002C7E4A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83" w:rsidRDefault="00F82D83" w:rsidP="007578B2">
      <w:pPr>
        <w:spacing w:before="0" w:after="0" w:line="240" w:lineRule="auto"/>
      </w:pPr>
      <w:r>
        <w:separator/>
      </w:r>
    </w:p>
  </w:endnote>
  <w:endnote w:type="continuationSeparator" w:id="0">
    <w:p w:rsidR="00F82D83" w:rsidRDefault="00F82D83" w:rsidP="00757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83" w:rsidRDefault="00F82D83" w:rsidP="007578B2">
      <w:pPr>
        <w:spacing w:before="0" w:after="0" w:line="240" w:lineRule="auto"/>
      </w:pPr>
      <w:r>
        <w:separator/>
      </w:r>
    </w:p>
  </w:footnote>
  <w:footnote w:type="continuationSeparator" w:id="0">
    <w:p w:rsidR="00F82D83" w:rsidRDefault="00F82D83" w:rsidP="007578B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51"/>
    <w:rsid w:val="000D16BE"/>
    <w:rsid w:val="001415B4"/>
    <w:rsid w:val="00175430"/>
    <w:rsid w:val="001E6307"/>
    <w:rsid w:val="001E734A"/>
    <w:rsid w:val="001F5CFA"/>
    <w:rsid w:val="00226EFD"/>
    <w:rsid w:val="002536E0"/>
    <w:rsid w:val="00263AD5"/>
    <w:rsid w:val="00272E58"/>
    <w:rsid w:val="0027467A"/>
    <w:rsid w:val="00274B60"/>
    <w:rsid w:val="00287B15"/>
    <w:rsid w:val="002A1E77"/>
    <w:rsid w:val="002C7E4A"/>
    <w:rsid w:val="002D32AD"/>
    <w:rsid w:val="002E1D8D"/>
    <w:rsid w:val="00363ACE"/>
    <w:rsid w:val="0036740E"/>
    <w:rsid w:val="00426AC4"/>
    <w:rsid w:val="00434E7D"/>
    <w:rsid w:val="004F66AB"/>
    <w:rsid w:val="00501C41"/>
    <w:rsid w:val="00580553"/>
    <w:rsid w:val="005B4A3F"/>
    <w:rsid w:val="005C16BB"/>
    <w:rsid w:val="005D22F5"/>
    <w:rsid w:val="005F5C26"/>
    <w:rsid w:val="005F64A9"/>
    <w:rsid w:val="00610200"/>
    <w:rsid w:val="006338DC"/>
    <w:rsid w:val="00637293"/>
    <w:rsid w:val="006849DD"/>
    <w:rsid w:val="00693B1B"/>
    <w:rsid w:val="00721635"/>
    <w:rsid w:val="007464FF"/>
    <w:rsid w:val="007530F0"/>
    <w:rsid w:val="007578B2"/>
    <w:rsid w:val="007B1B32"/>
    <w:rsid w:val="007C253A"/>
    <w:rsid w:val="0085584A"/>
    <w:rsid w:val="00856C04"/>
    <w:rsid w:val="00874742"/>
    <w:rsid w:val="008A3AB1"/>
    <w:rsid w:val="008B4BBF"/>
    <w:rsid w:val="008B63DE"/>
    <w:rsid w:val="009149C8"/>
    <w:rsid w:val="00935159"/>
    <w:rsid w:val="009708D6"/>
    <w:rsid w:val="0097667E"/>
    <w:rsid w:val="0098204A"/>
    <w:rsid w:val="00994987"/>
    <w:rsid w:val="00995FBB"/>
    <w:rsid w:val="00A33DA8"/>
    <w:rsid w:val="00A435FB"/>
    <w:rsid w:val="00A61AC7"/>
    <w:rsid w:val="00BD0523"/>
    <w:rsid w:val="00BD3209"/>
    <w:rsid w:val="00C04457"/>
    <w:rsid w:val="00C75CF5"/>
    <w:rsid w:val="00C87507"/>
    <w:rsid w:val="00CB524B"/>
    <w:rsid w:val="00CC15B1"/>
    <w:rsid w:val="00D72951"/>
    <w:rsid w:val="00D96744"/>
    <w:rsid w:val="00DD66F4"/>
    <w:rsid w:val="00E7414B"/>
    <w:rsid w:val="00EC291A"/>
    <w:rsid w:val="00EF4F19"/>
    <w:rsid w:val="00F6381B"/>
    <w:rsid w:val="00F660A7"/>
    <w:rsid w:val="00F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2C89"/>
  <w15:chartTrackingRefBased/>
  <w15:docId w15:val="{99514D3A-5091-48DD-B517-9BCA4C0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951"/>
    <w:pPr>
      <w:spacing w:before="0"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8B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8B2"/>
  </w:style>
  <w:style w:type="paragraph" w:styleId="Footer">
    <w:name w:val="footer"/>
    <w:basedOn w:val="Normal"/>
    <w:link w:val="FooterChar"/>
    <w:uiPriority w:val="99"/>
    <w:unhideWhenUsed/>
    <w:rsid w:val="007578B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863A5131-B200-4DB4-B03C-377E8EF144F7}"/>
</file>

<file path=customXml/itemProps2.xml><?xml version="1.0" encoding="utf-8"?>
<ds:datastoreItem xmlns:ds="http://schemas.openxmlformats.org/officeDocument/2006/customXml" ds:itemID="{62AD2521-460A-4962-8C7D-8A2A101C7757}"/>
</file>

<file path=customXml/itemProps3.xml><?xml version="1.0" encoding="utf-8"?>
<ds:datastoreItem xmlns:ds="http://schemas.openxmlformats.org/officeDocument/2006/customXml" ds:itemID="{66858458-126F-441B-B142-D18005968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10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2021-09-14T01:54:00Z</dcterms:created>
  <dcterms:modified xsi:type="dcterms:W3CDTF">2021-09-30T02:01:00Z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