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03" w:rsidRPr="0097773D" w:rsidRDefault="005D1D03" w:rsidP="005D1D03">
      <w:pPr>
        <w:jc w:val="center"/>
        <w:rPr>
          <w:b/>
          <w:sz w:val="26"/>
          <w:szCs w:val="26"/>
        </w:rPr>
      </w:pPr>
      <w:r w:rsidRPr="0097773D">
        <w:rPr>
          <w:b/>
          <w:sz w:val="26"/>
          <w:szCs w:val="26"/>
        </w:rPr>
        <w:t>HUNG YEN PROVINCIAL              SOCIALIST REPUBLIC OF VIETNAM</w:t>
      </w:r>
    </w:p>
    <w:p w:rsidR="005D1D03" w:rsidRPr="0097773D" w:rsidRDefault="005D1D03" w:rsidP="005D1D03">
      <w:pPr>
        <w:jc w:val="center"/>
        <w:rPr>
          <w:b/>
          <w:sz w:val="26"/>
          <w:szCs w:val="26"/>
        </w:rPr>
      </w:pPr>
      <w:r w:rsidRPr="0097773D">
        <w:rPr>
          <w:b/>
          <w:sz w:val="26"/>
          <w:szCs w:val="26"/>
        </w:rPr>
        <w:t>PEOPLE'S COMMITTEE                  Independence - Freedom - Happiness</w:t>
      </w:r>
    </w:p>
    <w:p w:rsidR="005D1D03" w:rsidRDefault="005D1D03" w:rsidP="005D1D03">
      <w:pPr>
        <w:jc w:val="center"/>
        <w:rPr>
          <w:i/>
          <w:sz w:val="26"/>
          <w:szCs w:val="26"/>
        </w:rPr>
      </w:pPr>
      <w:r>
        <w:rPr>
          <w:sz w:val="26"/>
          <w:szCs w:val="26"/>
        </w:rPr>
        <w:t>No.</w:t>
      </w:r>
      <w:r w:rsidR="00704DFF">
        <w:rPr>
          <w:sz w:val="26"/>
          <w:szCs w:val="26"/>
        </w:rPr>
        <w:t xml:space="preserve"> </w:t>
      </w:r>
      <w:r>
        <w:rPr>
          <w:sz w:val="26"/>
          <w:szCs w:val="26"/>
        </w:rPr>
        <w:t>6</w:t>
      </w:r>
      <w:r w:rsidR="00704DFF">
        <w:rPr>
          <w:sz w:val="26"/>
          <w:szCs w:val="26"/>
        </w:rPr>
        <w:t>2</w:t>
      </w:r>
      <w:r>
        <w:rPr>
          <w:sz w:val="26"/>
          <w:szCs w:val="26"/>
        </w:rPr>
        <w:t xml:space="preserve"> </w:t>
      </w:r>
      <w:r w:rsidRPr="00907D02">
        <w:rPr>
          <w:sz w:val="26"/>
          <w:szCs w:val="26"/>
        </w:rPr>
        <w:t xml:space="preserve">/BC-UBND                            </w:t>
      </w:r>
      <w:r>
        <w:rPr>
          <w:sz w:val="26"/>
          <w:szCs w:val="26"/>
        </w:rPr>
        <w:t xml:space="preserve">    </w:t>
      </w:r>
      <w:r w:rsidRPr="00907D02">
        <w:rPr>
          <w:i/>
          <w:sz w:val="26"/>
          <w:szCs w:val="26"/>
        </w:rPr>
        <w:t xml:space="preserve"> </w:t>
      </w:r>
      <w:r>
        <w:rPr>
          <w:i/>
          <w:sz w:val="26"/>
          <w:szCs w:val="26"/>
        </w:rPr>
        <w:t xml:space="preserve">      Hung Yen,</w:t>
      </w:r>
      <w:r w:rsidR="00704DFF">
        <w:rPr>
          <w:i/>
          <w:sz w:val="26"/>
          <w:szCs w:val="26"/>
        </w:rPr>
        <w:t xml:space="preserve"> </w:t>
      </w:r>
      <w:r>
        <w:rPr>
          <w:i/>
          <w:sz w:val="26"/>
          <w:szCs w:val="26"/>
        </w:rPr>
        <w:t>29</w:t>
      </w:r>
      <w:r w:rsidR="00704DFF">
        <w:rPr>
          <w:i/>
          <w:sz w:val="26"/>
          <w:szCs w:val="26"/>
        </w:rPr>
        <w:t xml:space="preserve"> April</w:t>
      </w:r>
      <w:r>
        <w:rPr>
          <w:i/>
          <w:sz w:val="26"/>
          <w:szCs w:val="26"/>
        </w:rPr>
        <w:t>, 2021</w:t>
      </w:r>
    </w:p>
    <w:p w:rsidR="005D1D03" w:rsidRDefault="005D1D03" w:rsidP="005D1D03">
      <w:pPr>
        <w:rPr>
          <w:i/>
          <w:sz w:val="26"/>
          <w:szCs w:val="26"/>
        </w:rPr>
      </w:pPr>
      <w:r>
        <w:rPr>
          <w:i/>
          <w:sz w:val="26"/>
          <w:szCs w:val="26"/>
        </w:rPr>
        <w:tab/>
      </w:r>
    </w:p>
    <w:p w:rsidR="005D1D03" w:rsidRDefault="005D1D03" w:rsidP="005D1D03">
      <w:pPr>
        <w:jc w:val="center"/>
        <w:rPr>
          <w:b/>
          <w:sz w:val="26"/>
          <w:szCs w:val="26"/>
        </w:rPr>
      </w:pPr>
      <w:r w:rsidRPr="002B6FBD">
        <w:rPr>
          <w:b/>
          <w:sz w:val="26"/>
          <w:szCs w:val="26"/>
        </w:rPr>
        <w:t xml:space="preserve">REPORT </w:t>
      </w:r>
      <w:r w:rsidRPr="000B74C5">
        <w:rPr>
          <w:b/>
          <w:sz w:val="26"/>
          <w:szCs w:val="26"/>
        </w:rPr>
        <w:t xml:space="preserve">ON </w:t>
      </w:r>
      <w:r w:rsidRPr="00C543B3">
        <w:rPr>
          <w:b/>
          <w:sz w:val="26"/>
          <w:szCs w:val="26"/>
        </w:rPr>
        <w:t>THE WORK</w:t>
      </w:r>
      <w:r w:rsidRPr="003F1A78">
        <w:rPr>
          <w:b/>
          <w:sz w:val="26"/>
          <w:szCs w:val="26"/>
        </w:rPr>
        <w:t xml:space="preserve"> </w:t>
      </w:r>
    </w:p>
    <w:p w:rsidR="005D1D03" w:rsidRPr="002B6FBD" w:rsidRDefault="005D1D03" w:rsidP="005D1D03">
      <w:pPr>
        <w:jc w:val="center"/>
        <w:rPr>
          <w:rFonts w:cs="Times New Roman"/>
          <w:b/>
          <w:szCs w:val="28"/>
        </w:rPr>
      </w:pPr>
      <w:r w:rsidRPr="003F1A78">
        <w:rPr>
          <w:b/>
          <w:sz w:val="26"/>
          <w:szCs w:val="26"/>
        </w:rPr>
        <w:t>IN</w:t>
      </w:r>
      <w:r>
        <w:rPr>
          <w:b/>
          <w:sz w:val="26"/>
          <w:szCs w:val="26"/>
        </w:rPr>
        <w:t xml:space="preserve"> </w:t>
      </w:r>
      <w:r w:rsidR="00704DFF" w:rsidRPr="00704DFF">
        <w:rPr>
          <w:b/>
          <w:sz w:val="26"/>
          <w:szCs w:val="26"/>
          <w:u w:val="single"/>
        </w:rPr>
        <w:t>APRIL</w:t>
      </w:r>
      <w:r w:rsidRPr="009172C9">
        <w:rPr>
          <w:b/>
          <w:sz w:val="26"/>
          <w:szCs w:val="26"/>
        </w:rPr>
        <w:t>,</w:t>
      </w:r>
      <w:r>
        <w:rPr>
          <w:b/>
          <w:sz w:val="26"/>
          <w:szCs w:val="26"/>
        </w:rPr>
        <w:t xml:space="preserve"> 2021</w:t>
      </w:r>
      <w:r w:rsidRPr="00C72253">
        <w:rPr>
          <w:b/>
          <w:sz w:val="26"/>
          <w:szCs w:val="26"/>
        </w:rPr>
        <w:t xml:space="preserve"> </w:t>
      </w:r>
    </w:p>
    <w:p w:rsidR="005D1D03" w:rsidRDefault="005D1D03" w:rsidP="005D1D03">
      <w:pPr>
        <w:jc w:val="both"/>
        <w:rPr>
          <w:rFonts w:cs="Times New Roman"/>
          <w:b/>
          <w:szCs w:val="28"/>
        </w:rPr>
      </w:pPr>
    </w:p>
    <w:p w:rsidR="005D1D03" w:rsidRDefault="005D1D03" w:rsidP="009E6133">
      <w:pPr>
        <w:jc w:val="both"/>
        <w:rPr>
          <w:rFonts w:cs="Times New Roman"/>
          <w:b/>
          <w:szCs w:val="28"/>
        </w:rPr>
      </w:pPr>
      <w:r w:rsidRPr="00604D91">
        <w:rPr>
          <w:rFonts w:cs="Times New Roman"/>
          <w:b/>
          <w:szCs w:val="28"/>
        </w:rPr>
        <w:t xml:space="preserve">I. </w:t>
      </w:r>
      <w:r w:rsidR="00C772D7">
        <w:rPr>
          <w:rFonts w:cs="Times New Roman"/>
          <w:b/>
          <w:szCs w:val="28"/>
        </w:rPr>
        <w:t>THE DIRECTION AND ADMINISTRATION</w:t>
      </w:r>
      <w:r w:rsidRPr="00604D91">
        <w:rPr>
          <w:rFonts w:cs="Times New Roman"/>
          <w:b/>
          <w:szCs w:val="28"/>
        </w:rPr>
        <w:t xml:space="preserve"> OF THE </w:t>
      </w:r>
      <w:r>
        <w:rPr>
          <w:rFonts w:cs="Times New Roman"/>
          <w:b/>
          <w:szCs w:val="28"/>
        </w:rPr>
        <w:t xml:space="preserve">PROVINCIAL </w:t>
      </w:r>
      <w:r w:rsidRPr="00604D91">
        <w:rPr>
          <w:rFonts w:cs="Times New Roman"/>
          <w:b/>
          <w:szCs w:val="28"/>
        </w:rPr>
        <w:t>PE</w:t>
      </w:r>
      <w:r>
        <w:rPr>
          <w:rFonts w:cs="Times New Roman"/>
          <w:b/>
          <w:szCs w:val="28"/>
        </w:rPr>
        <w:t>OPLE'S COMMITTEE AND CHAIRMAN</w:t>
      </w:r>
      <w:r w:rsidRPr="00604D91">
        <w:rPr>
          <w:rFonts w:cs="Times New Roman"/>
          <w:b/>
          <w:szCs w:val="28"/>
        </w:rPr>
        <w:t xml:space="preserve"> OF </w:t>
      </w:r>
      <w:r>
        <w:rPr>
          <w:rFonts w:cs="Times New Roman"/>
          <w:b/>
          <w:szCs w:val="28"/>
        </w:rPr>
        <w:t xml:space="preserve">THE </w:t>
      </w:r>
      <w:r w:rsidRPr="00604D91">
        <w:rPr>
          <w:rFonts w:cs="Times New Roman"/>
          <w:b/>
          <w:szCs w:val="28"/>
        </w:rPr>
        <w:t>PROVINCIAL PEOPLE</w:t>
      </w:r>
      <w:r>
        <w:rPr>
          <w:rFonts w:cs="Times New Roman"/>
          <w:b/>
          <w:szCs w:val="28"/>
        </w:rPr>
        <w:t>’S COMMITTEE</w:t>
      </w:r>
    </w:p>
    <w:p w:rsidR="00C772D7" w:rsidRPr="00604D91" w:rsidRDefault="00C772D7" w:rsidP="009E6133">
      <w:pPr>
        <w:jc w:val="both"/>
        <w:rPr>
          <w:rFonts w:cs="Times New Roman"/>
          <w:b/>
          <w:szCs w:val="28"/>
        </w:rPr>
      </w:pPr>
      <w:r>
        <w:rPr>
          <w:rFonts w:cs="Times New Roman"/>
          <w:b/>
          <w:szCs w:val="28"/>
        </w:rPr>
        <w:t>1. The general direction and administration</w:t>
      </w:r>
    </w:p>
    <w:p w:rsidR="005D1D03" w:rsidRDefault="005D1D03" w:rsidP="009E6133">
      <w:pPr>
        <w:jc w:val="both"/>
      </w:pPr>
      <w:r>
        <w:rPr>
          <w:rFonts w:cs="Times New Roman"/>
          <w:szCs w:val="28"/>
        </w:rPr>
        <w:t xml:space="preserve">In </w:t>
      </w:r>
      <w:r w:rsidR="00704DFF">
        <w:rPr>
          <w:rFonts w:cs="Times New Roman"/>
          <w:szCs w:val="28"/>
        </w:rPr>
        <w:t>April</w:t>
      </w:r>
      <w:r>
        <w:rPr>
          <w:rFonts w:cs="Times New Roman"/>
          <w:szCs w:val="28"/>
        </w:rPr>
        <w:t xml:space="preserve">, the </w:t>
      </w:r>
      <w:r w:rsidRPr="00604D91">
        <w:rPr>
          <w:rFonts w:cs="Times New Roman"/>
          <w:szCs w:val="28"/>
        </w:rPr>
        <w:t>Chairman</w:t>
      </w:r>
      <w:r>
        <w:rPr>
          <w:rFonts w:cs="Times New Roman"/>
          <w:szCs w:val="28"/>
        </w:rPr>
        <w:t xml:space="preserve"> of the P</w:t>
      </w:r>
      <w:r w:rsidRPr="00604D91">
        <w:rPr>
          <w:rFonts w:cs="Times New Roman"/>
          <w:szCs w:val="28"/>
        </w:rPr>
        <w:t>rov</w:t>
      </w:r>
      <w:r>
        <w:rPr>
          <w:rFonts w:cs="Times New Roman"/>
          <w:szCs w:val="28"/>
        </w:rPr>
        <w:t>incial People's Committee presided over the</w:t>
      </w:r>
      <w:r w:rsidRPr="00604D91">
        <w:rPr>
          <w:rFonts w:cs="Times New Roman"/>
          <w:szCs w:val="28"/>
        </w:rPr>
        <w:t xml:space="preserve"> meeting</w:t>
      </w:r>
      <w:r>
        <w:rPr>
          <w:rFonts w:cs="Times New Roman"/>
          <w:szCs w:val="28"/>
        </w:rPr>
        <w:t>s of</w:t>
      </w:r>
      <w:r w:rsidRPr="00604D91">
        <w:rPr>
          <w:rFonts w:cs="Times New Roman"/>
          <w:szCs w:val="28"/>
        </w:rPr>
        <w:t xml:space="preserve"> the</w:t>
      </w:r>
      <w:r w:rsidRPr="002277E8">
        <w:rPr>
          <w:rFonts w:cs="Times New Roman"/>
          <w:szCs w:val="28"/>
        </w:rPr>
        <w:t xml:space="preserve"> </w:t>
      </w:r>
      <w:r>
        <w:rPr>
          <w:rFonts w:cs="Times New Roman"/>
          <w:szCs w:val="28"/>
        </w:rPr>
        <w:t>P</w:t>
      </w:r>
      <w:r w:rsidRPr="00604D91">
        <w:rPr>
          <w:rFonts w:cs="Times New Roman"/>
          <w:szCs w:val="28"/>
        </w:rPr>
        <w:t>rov</w:t>
      </w:r>
      <w:r>
        <w:rPr>
          <w:rFonts w:cs="Times New Roman"/>
          <w:szCs w:val="28"/>
        </w:rPr>
        <w:t>incial People's Committee, with Vice Chairmen of the Provincial People's Committee</w:t>
      </w:r>
      <w:r w:rsidRPr="00604D91">
        <w:rPr>
          <w:rFonts w:cs="Times New Roman"/>
          <w:szCs w:val="28"/>
        </w:rPr>
        <w:t xml:space="preserve"> to give comments on</w:t>
      </w:r>
      <w:r>
        <w:rPr>
          <w:rFonts w:cs="Times New Roman"/>
          <w:szCs w:val="28"/>
        </w:rPr>
        <w:t xml:space="preserve"> such issues as:</w:t>
      </w:r>
      <w:r>
        <w:t xml:space="preserve"> </w:t>
      </w:r>
      <w:r w:rsidRPr="005D1D03">
        <w:t xml:space="preserve">The plan to implement the Government's Resolution No. 50 / NQ-CP dated April 17, 2020 and the Action Program No. 43-CTr / TU dated September 18, 2020 of the </w:t>
      </w:r>
      <w:r w:rsidR="00704DFF">
        <w:t xml:space="preserve">Provincial </w:t>
      </w:r>
      <w:r w:rsidRPr="005D1D03">
        <w:t xml:space="preserve">Standing Committee </w:t>
      </w:r>
      <w:r w:rsidR="00704DFF">
        <w:t xml:space="preserve">to </w:t>
      </w:r>
      <w:r w:rsidRPr="005D1D03">
        <w:t xml:space="preserve">implement </w:t>
      </w:r>
      <w:r w:rsidR="00704DFF">
        <w:t xml:space="preserve">the </w:t>
      </w:r>
      <w:r w:rsidRPr="005D1D03">
        <w:t xml:space="preserve">Resolution No. 52 -NQ / TW dated September 27, 2019 of the Politburo on a number of guidelines and policies to actively participate in the Fourth Industrial Revolution; </w:t>
      </w:r>
      <w:r w:rsidR="00704DFF">
        <w:t xml:space="preserve">the </w:t>
      </w:r>
      <w:r w:rsidR="007C5F8C">
        <w:t>Plan to perform</w:t>
      </w:r>
      <w:r w:rsidRPr="005D1D03">
        <w:t xml:space="preserve"> </w:t>
      </w:r>
      <w:r w:rsidR="00704DFF">
        <w:t xml:space="preserve">the </w:t>
      </w:r>
      <w:r w:rsidRPr="005D1D03">
        <w:t xml:space="preserve">Decision No. 696 / QD-TTg dated May 25, 2020 of the Prime Minister and </w:t>
      </w:r>
      <w:r w:rsidR="00704DFF">
        <w:t xml:space="preserve">the </w:t>
      </w:r>
      <w:r w:rsidRPr="005D1D03">
        <w:t xml:space="preserve">Plan No. 188-KH / TU dated November 4, 2019 of the </w:t>
      </w:r>
      <w:r w:rsidR="00704DFF">
        <w:t xml:space="preserve">Provincial </w:t>
      </w:r>
      <w:r w:rsidRPr="005D1D03">
        <w:t xml:space="preserve">Standing Committee on </w:t>
      </w:r>
      <w:r w:rsidR="00704DFF">
        <w:t xml:space="preserve">the </w:t>
      </w:r>
      <w:r w:rsidR="007C5F8C">
        <w:t>performance</w:t>
      </w:r>
      <w:r w:rsidRPr="005D1D03">
        <w:t xml:space="preserve"> of </w:t>
      </w:r>
      <w:r w:rsidR="00704DFF">
        <w:t xml:space="preserve">the </w:t>
      </w:r>
      <w:r w:rsidRPr="005D1D03">
        <w:t>Conclusion No. 50-KL / TW dated 30/5/2019 of the Secret</w:t>
      </w:r>
      <w:r w:rsidR="007C5F8C">
        <w:t>ariat on continuing to conduct</w:t>
      </w:r>
      <w:r w:rsidR="00704DFF">
        <w:t xml:space="preserve"> the</w:t>
      </w:r>
      <w:r w:rsidRPr="005D1D03">
        <w:t xml:space="preserve"> Central Resolution </w:t>
      </w:r>
      <w:r w:rsidR="00704DFF">
        <w:t xml:space="preserve">No. </w:t>
      </w:r>
      <w:r w:rsidRPr="005D1D03">
        <w:t xml:space="preserve">6, </w:t>
      </w:r>
      <w:r w:rsidR="00704DFF">
        <w:t>term 11</w:t>
      </w:r>
      <w:r w:rsidRPr="005D1D03">
        <w:t xml:space="preserve"> on the development of science and technology for industrialization and modernization in terms of the socialist-oriented market economy and international integration; </w:t>
      </w:r>
      <w:r w:rsidR="00704DFF">
        <w:t xml:space="preserve">the </w:t>
      </w:r>
      <w:r w:rsidRPr="005D1D03">
        <w:t xml:space="preserve">Program on </w:t>
      </w:r>
      <w:r w:rsidR="00704DFF">
        <w:t>performing</w:t>
      </w:r>
      <w:r w:rsidRPr="005D1D03">
        <w:t xml:space="preserve"> agricultural restructuring as</w:t>
      </w:r>
      <w:r w:rsidR="00704DFF">
        <w:t>sociated with building a newly advanc</w:t>
      </w:r>
      <w:r w:rsidRPr="005D1D03">
        <w:t>ed countryside, a</w:t>
      </w:r>
      <w:r w:rsidR="00704DFF">
        <w:t xml:space="preserve"> newly model</w:t>
      </w:r>
      <w:r w:rsidRPr="005D1D03">
        <w:t xml:space="preserve"> countryside in Hung Yen province in the period of 2021-2025, with an orientation to 2030; </w:t>
      </w:r>
      <w:r w:rsidR="00704DFF">
        <w:t xml:space="preserve">the </w:t>
      </w:r>
      <w:r w:rsidRPr="005D1D03">
        <w:t xml:space="preserve">Program on developing industry - handicraft in Hung Yen province for the period </w:t>
      </w:r>
      <w:r w:rsidR="00704DFF">
        <w:t xml:space="preserve">of </w:t>
      </w:r>
      <w:r w:rsidRPr="005D1D03">
        <w:t xml:space="preserve">2021-2025, with an orientation to 2030; </w:t>
      </w:r>
      <w:r w:rsidR="00704DFF">
        <w:t xml:space="preserve">the </w:t>
      </w:r>
      <w:r w:rsidRPr="005D1D03">
        <w:t>Program on developing</w:t>
      </w:r>
      <w:r w:rsidR="00704DFF">
        <w:t xml:space="preserve">, implementing digital economy and digital conversion </w:t>
      </w:r>
      <w:r w:rsidRPr="005D1D03">
        <w:t xml:space="preserve">of Hung Yen province in the period </w:t>
      </w:r>
      <w:r w:rsidR="00704DFF">
        <w:t xml:space="preserve">of </w:t>
      </w:r>
      <w:r w:rsidRPr="005D1D03">
        <w:t xml:space="preserve">2021-2025, with a vision to 2030; </w:t>
      </w:r>
      <w:r w:rsidR="00704DFF">
        <w:t xml:space="preserve">the </w:t>
      </w:r>
      <w:r w:rsidRPr="005D1D03">
        <w:t xml:space="preserve">Project on Promoting investment attraction, improving provincial competitiveness (PCI) of Hung Yen province in the period of 2021-2025, with a vision to 2030; </w:t>
      </w:r>
      <w:r w:rsidR="00704DFF">
        <w:t xml:space="preserve">the </w:t>
      </w:r>
      <w:r w:rsidRPr="005D1D03">
        <w:t xml:space="preserve">Road traffic infrastructure development program of Hung </w:t>
      </w:r>
      <w:r w:rsidRPr="005D1D03">
        <w:lastRenderedPageBreak/>
        <w:t xml:space="preserve">Yen province for the period </w:t>
      </w:r>
      <w:r w:rsidR="00704DFF">
        <w:t xml:space="preserve">of </w:t>
      </w:r>
      <w:r w:rsidRPr="005D1D03">
        <w:t xml:space="preserve">2021-2025, with a vision to 2030; </w:t>
      </w:r>
      <w:r w:rsidR="00704DFF">
        <w:t xml:space="preserve">the </w:t>
      </w:r>
      <w:r w:rsidRPr="005D1D03">
        <w:t>Development Project of Hung Yen Radio and Television Station to 2025, with a vision to 2030; submit</w:t>
      </w:r>
      <w:r w:rsidR="00704DFF">
        <w:t>ing</w:t>
      </w:r>
      <w:r w:rsidRPr="005D1D03">
        <w:t xml:space="preserve"> for promulgation of the Resolution of the Provincial People's Council prescribing the principles, criteria and norms of the allocation of public investment capital from the state budget in the period of 2021-2025; a 5-year medium-term public investment plan for the period of 2021-2025; the plan to implement the roadmap to raise the training standards of preschool, primary and junior high school</w:t>
      </w:r>
      <w:r w:rsidR="00704DFF">
        <w:t>’s</w:t>
      </w:r>
      <w:r w:rsidRPr="005D1D03">
        <w:t xml:space="preserve"> teachers in the fi</w:t>
      </w:r>
      <w:r w:rsidR="00704DFF">
        <w:t>rst phase (2020-2025); announcing</w:t>
      </w:r>
      <w:r w:rsidRPr="005D1D03">
        <w:t xml:space="preserve"> the results of E-Government evaluation and ranking in state administrative agencies of Hung Yen province by 2020; </w:t>
      </w:r>
      <w:r w:rsidR="00704DFF">
        <w:t xml:space="preserve">the </w:t>
      </w:r>
      <w:r w:rsidRPr="005D1D03">
        <w:t>results of inventory and real assessment of the situation of financial resources of the economy</w:t>
      </w:r>
      <w:r w:rsidR="00704DFF">
        <w:t xml:space="preserve"> in the 2016-2020 period; updating</w:t>
      </w:r>
      <w:r w:rsidRPr="005D1D03">
        <w:t xml:space="preserve"> and supplement</w:t>
      </w:r>
      <w:r w:rsidR="00704DFF">
        <w:t>ing</w:t>
      </w:r>
      <w:r w:rsidRPr="005D1D03">
        <w:t xml:space="preserve"> key tasks, major solutions for </w:t>
      </w:r>
      <w:r w:rsidR="00704DFF">
        <w:t xml:space="preserve">the </w:t>
      </w:r>
      <w:r w:rsidRPr="005D1D03">
        <w:t>socio-economic development; ensuring national defense and security in order to successfully impl</w:t>
      </w:r>
      <w:r w:rsidR="00977203">
        <w:t>ement the Resolution of the 13</w:t>
      </w:r>
      <w:r w:rsidR="00977203" w:rsidRPr="00977203">
        <w:rPr>
          <w:vertAlign w:val="superscript"/>
        </w:rPr>
        <w:t>th</w:t>
      </w:r>
      <w:r w:rsidR="00977203">
        <w:t xml:space="preserve"> Party</w:t>
      </w:r>
      <w:r w:rsidRPr="005D1D03">
        <w:t xml:space="preserve"> Congress</w:t>
      </w:r>
      <w:r w:rsidR="00977203">
        <w:t>; the r</w:t>
      </w:r>
      <w:r w:rsidRPr="005D1D03">
        <w:t xml:space="preserve">esults of appraisal of the report on investment policy proposal for </w:t>
      </w:r>
      <w:r w:rsidR="00977203">
        <w:t xml:space="preserve">the projects of </w:t>
      </w:r>
      <w:r w:rsidRPr="005D1D03">
        <w:t>Nu-3 new</w:t>
      </w:r>
      <w:r w:rsidR="002C5C3F">
        <w:t>ly</w:t>
      </w:r>
      <w:r w:rsidRPr="005D1D03">
        <w:t xml:space="preserve"> residential area</w:t>
      </w:r>
      <w:r w:rsidR="002C5C3F">
        <w:t xml:space="preserve"> and</w:t>
      </w:r>
      <w:r w:rsidRPr="005D1D03">
        <w:t xml:space="preserve"> Pho H</w:t>
      </w:r>
      <w:r w:rsidR="00977203">
        <w:t>ien University Area; reorganizing the professional division</w:t>
      </w:r>
      <w:r w:rsidRPr="005D1D03">
        <w:t>s under the Departments of Industry and Trade, Transport, Information and Communication</w:t>
      </w:r>
      <w:r w:rsidR="002C5C3F">
        <w:t>s</w:t>
      </w:r>
      <w:r w:rsidRPr="005D1D03">
        <w:t xml:space="preserve">; </w:t>
      </w:r>
      <w:r w:rsidR="00977203">
        <w:t xml:space="preserve">the </w:t>
      </w:r>
      <w:r w:rsidRPr="005D1D03">
        <w:t>functions, duties, powers and organizational structure of the Department of Ho</w:t>
      </w:r>
      <w:r w:rsidR="00977203">
        <w:t>me Affairs; dissolving the Branch</w:t>
      </w:r>
      <w:r w:rsidRPr="005D1D03">
        <w:t xml:space="preserve"> of Clerical - Archives and the Religious Division under the Departm</w:t>
      </w:r>
      <w:r w:rsidR="00977203">
        <w:t>ent of Home Affairs; establishing</w:t>
      </w:r>
      <w:r w:rsidRPr="005D1D03">
        <w:t xml:space="preserve"> the Histor</w:t>
      </w:r>
      <w:r w:rsidR="00977203">
        <w:t>ical Archive Center, reorganizing</w:t>
      </w:r>
      <w:r w:rsidRPr="005D1D03">
        <w:t xml:space="preserve"> the Emul</w:t>
      </w:r>
      <w:r w:rsidR="002C5C3F">
        <w:t>ation and Commendation Board</w:t>
      </w:r>
      <w:r w:rsidRPr="005D1D03">
        <w:t xml:space="preserve"> under the Department of Home Affairs; assigning estimates</w:t>
      </w:r>
      <w:r w:rsidR="00977203">
        <w:t xml:space="preserve"> and additional funding to the P</w:t>
      </w:r>
      <w:r w:rsidRPr="005D1D03">
        <w:t>ro</w:t>
      </w:r>
      <w:r w:rsidR="00977203">
        <w:t>vincial Police to buy fire engine</w:t>
      </w:r>
      <w:r w:rsidRPr="005D1D03">
        <w:t xml:space="preserve">s for fire prevention, fighting, </w:t>
      </w:r>
      <w:r w:rsidR="00977203">
        <w:t>and rescue activities and the Provincial Military C</w:t>
      </w:r>
      <w:r w:rsidRPr="005D1D03">
        <w:t>ommand to procure special-use cars for</w:t>
      </w:r>
      <w:r w:rsidR="00977203">
        <w:t xml:space="preserve"> the performance of their tasks on</w:t>
      </w:r>
      <w:r w:rsidRPr="005D1D03">
        <w:t xml:space="preserve"> ready to fi</w:t>
      </w:r>
      <w:r w:rsidR="002C5C3F">
        <w:t>ght,</w:t>
      </w:r>
      <w:r w:rsidR="00977203">
        <w:t xml:space="preserve"> search and rescue; writing</w:t>
      </w:r>
      <w:r w:rsidRPr="005D1D03">
        <w:t xml:space="preserve"> off the</w:t>
      </w:r>
      <w:r w:rsidR="00977203">
        <w:t xml:space="preserve"> debt of fines for late payment and</w:t>
      </w:r>
      <w:r w:rsidRPr="005D1D03">
        <w:t xml:space="preserve"> late payment interest for 104 taxpayers; </w:t>
      </w:r>
      <w:r w:rsidR="00977203">
        <w:t xml:space="preserve">the </w:t>
      </w:r>
      <w:r w:rsidRPr="005D1D03">
        <w:t>policy of receiving invest</w:t>
      </w:r>
      <w:r w:rsidR="00977203">
        <w:t>ment projects in the province; the o</w:t>
      </w:r>
      <w:r w:rsidRPr="005D1D03">
        <w:t xml:space="preserve">utlines, tasks and </w:t>
      </w:r>
      <w:r w:rsidR="00977203">
        <w:t>cost estimates of the Project "The o</w:t>
      </w:r>
      <w:r w:rsidRPr="005D1D03">
        <w:t xml:space="preserve">verall socio-economic development in </w:t>
      </w:r>
      <w:r w:rsidR="00977203">
        <w:t xml:space="preserve">the </w:t>
      </w:r>
      <w:r w:rsidRPr="005D1D03">
        <w:t xml:space="preserve">Red river and </w:t>
      </w:r>
      <w:r w:rsidR="00977203">
        <w:t xml:space="preserve">the </w:t>
      </w:r>
      <w:r w:rsidRPr="005D1D03">
        <w:t>Luoc river areas, Hung Yen province in the period of 2021 - 2025, with a</w:t>
      </w:r>
      <w:r w:rsidR="00977203">
        <w:t>n orientation</w:t>
      </w:r>
      <w:r w:rsidRPr="005D1D03">
        <w:t xml:space="preserve"> to 2030, with a vision to 2040"; the results of appraisal of the report on investment policy proposal for </w:t>
      </w:r>
      <w:r w:rsidR="00977203">
        <w:t xml:space="preserve">the project of </w:t>
      </w:r>
      <w:r w:rsidRPr="005D1D03">
        <w:t>completing the central axis of Pho Hien University Area (the section from HY3</w:t>
      </w:r>
      <w:r w:rsidR="00977203">
        <w:t xml:space="preserve"> road to the road connecting two highways); the p</w:t>
      </w:r>
      <w:r w:rsidRPr="005D1D03">
        <w:t xml:space="preserve">roject of naming roads </w:t>
      </w:r>
      <w:r w:rsidR="00977203">
        <w:t>in Van Giang district in 2021; e</w:t>
      </w:r>
      <w:r w:rsidRPr="005D1D03">
        <w:t xml:space="preserve">xpanding the land area of ​​the Ministry of Public Security in Trung Hoa commune, Yen My district; </w:t>
      </w:r>
      <w:r w:rsidR="00977203">
        <w:t>the r</w:t>
      </w:r>
      <w:r>
        <w:t xml:space="preserve">esults of appraisal of the report on investment policy proposal for </w:t>
      </w:r>
      <w:r w:rsidR="002A3011">
        <w:t>the project</w:t>
      </w:r>
      <w:r w:rsidR="006B10E7">
        <w:t>s</w:t>
      </w:r>
      <w:r w:rsidR="002A3011">
        <w:t xml:space="preserve"> of </w:t>
      </w:r>
      <w:r>
        <w:t>Nu-3 new</w:t>
      </w:r>
      <w:r w:rsidR="002A3011">
        <w:t>ly</w:t>
      </w:r>
      <w:r w:rsidR="006B10E7">
        <w:t xml:space="preserve"> residential area and</w:t>
      </w:r>
      <w:r>
        <w:t xml:space="preserve"> Pho Hien University Area; </w:t>
      </w:r>
      <w:r w:rsidR="002A3011">
        <w:t>the p</w:t>
      </w:r>
      <w:r>
        <w:t>roject to renovate and upgrade the irrigation</w:t>
      </w:r>
      <w:r w:rsidR="002A3011">
        <w:t>al</w:t>
      </w:r>
      <w:r>
        <w:t xml:space="preserve"> system of the Red River Delta in the direction of effective management for the restructuring of the </w:t>
      </w:r>
      <w:r>
        <w:lastRenderedPageBreak/>
        <w:t xml:space="preserve">agricultural and rural sector (KEXIM2), the component of </w:t>
      </w:r>
      <w:r w:rsidR="002A3011">
        <w:t>Hung Yen province; the r</w:t>
      </w:r>
      <w:r>
        <w:t>esults of the actual visit of waste treatment technology at Xuan Son waste treatment plant of Thanh Cong cooperative, Xuan Son commune, Son Tay town, Hanoi city; implementing the project "Expanding Dong Giang electric wire and cable factory" of Dong Giang Joint Stock Company and proposing investment in t</w:t>
      </w:r>
      <w:r w:rsidR="002A3011">
        <w:t>he project "Hitacom Vietnam Prefabricated</w:t>
      </w:r>
      <w:r>
        <w:t xml:space="preserve"> Steel Factory" of the Hitacom Vietnam</w:t>
      </w:r>
      <w:r w:rsidR="002A3011">
        <w:t xml:space="preserve"> Company Limited</w:t>
      </w:r>
      <w:r>
        <w:t xml:space="preserve"> in Trung Trac commune, Van Lam district; using the residual capital of the project to build</w:t>
      </w:r>
      <w:r w:rsidR="002A3011">
        <w:t xml:space="preserve"> the central trunk road of the S</w:t>
      </w:r>
      <w:r>
        <w:t>outhern urban area of ​​</w:t>
      </w:r>
      <w:r w:rsidR="002A3011">
        <w:t xml:space="preserve">the </w:t>
      </w:r>
      <w:r>
        <w:t xml:space="preserve">National Highway </w:t>
      </w:r>
      <w:r w:rsidR="002A3011">
        <w:t xml:space="preserve">No. </w:t>
      </w:r>
      <w:r>
        <w:t xml:space="preserve">5; </w:t>
      </w:r>
      <w:r w:rsidR="002A3011">
        <w:t xml:space="preserve">the </w:t>
      </w:r>
      <w:r>
        <w:t xml:space="preserve">policy of adjusting </w:t>
      </w:r>
      <w:r w:rsidR="002A3011">
        <w:t xml:space="preserve">the detailed </w:t>
      </w:r>
      <w:r w:rsidR="00BB7600">
        <w:t xml:space="preserve">construction </w:t>
      </w:r>
      <w:r w:rsidR="002A3011">
        <w:t>planning at the rate of</w:t>
      </w:r>
      <w:r>
        <w:t xml:space="preserve"> 1/500 </w:t>
      </w:r>
      <w:r w:rsidR="002A3011">
        <w:t xml:space="preserve">of the </w:t>
      </w:r>
      <w:r>
        <w:t>new</w:t>
      </w:r>
      <w:r w:rsidR="002A3011">
        <w:t>ly</w:t>
      </w:r>
      <w:r>
        <w:t xml:space="preserve"> residential area in Nhan Hoa ward, My Hao town; adjusting the structure of the planned cross se</w:t>
      </w:r>
      <w:r w:rsidR="002A3011">
        <w:t>ction of the road connecting</w:t>
      </w:r>
      <w:r>
        <w:t xml:space="preserve"> Hanoi</w:t>
      </w:r>
      <w:r w:rsidR="002A3011">
        <w:t xml:space="preserve"> - Hai Phong expressway with</w:t>
      </w:r>
      <w:r>
        <w:t xml:space="preserve"> Gie </w:t>
      </w:r>
      <w:r w:rsidR="002A3011">
        <w:t xml:space="preserve">Bridge </w:t>
      </w:r>
      <w:r>
        <w:t>- Ninh Binh expressway, the section passing Hung Yen province; the policy of land acquisition in Quang Lang commune, An Thi district to auction land use rights for people to build houses; the auction p</w:t>
      </w:r>
      <w:r w:rsidR="002A3011">
        <w:t>lanning position at: Ngo Quyen commune, Nhat Tan commune - Tien Lu district, Doan Dao commune and Tran Cao town - Phu Cu d</w:t>
      </w:r>
      <w:r>
        <w:t>istrict to auction land use rights for people to b</w:t>
      </w:r>
      <w:r w:rsidR="00647B14">
        <w:t>uild houses; the location of</w:t>
      </w:r>
      <w:r>
        <w:t xml:space="preserve"> Yen My town</w:t>
      </w:r>
      <w:r w:rsidR="00647B14">
        <w:t>’s</w:t>
      </w:r>
      <w:r>
        <w:t xml:space="preserve"> secondary school construction </w:t>
      </w:r>
      <w:r w:rsidR="00647B14">
        <w:t xml:space="preserve">and </w:t>
      </w:r>
      <w:r>
        <w:t>investm</w:t>
      </w:r>
      <w:r w:rsidR="00647B14">
        <w:t>ent project; the location of</w:t>
      </w:r>
      <w:r>
        <w:t xml:space="preserve"> Yen My town</w:t>
      </w:r>
      <w:r w:rsidR="00647B14">
        <w:t>’s</w:t>
      </w:r>
      <w:r>
        <w:t xml:space="preserve"> secondary school construction </w:t>
      </w:r>
      <w:r w:rsidR="00647B14">
        <w:t xml:space="preserve">and </w:t>
      </w:r>
      <w:r>
        <w:t xml:space="preserve">investment project; </w:t>
      </w:r>
      <w:r w:rsidR="002A3011">
        <w:t>the expansion</w:t>
      </w:r>
      <w:r>
        <w:t xml:space="preserve"> location of Tho Cau village</w:t>
      </w:r>
      <w:r w:rsidR="00195BF0">
        <w:t>’s</w:t>
      </w:r>
      <w:r>
        <w:t xml:space="preserve"> Cemetery in Nghia D</w:t>
      </w:r>
      <w:r w:rsidR="00195BF0">
        <w:t>an commune, Kim Dong district; t</w:t>
      </w:r>
      <w:r>
        <w:t>he starting price for auction of land use rights at the resettlement area</w:t>
      </w:r>
      <w:r w:rsidR="00E73796">
        <w:t>s</w:t>
      </w:r>
      <w:r>
        <w:t xml:space="preserve"> serving the Hung Ha bridge project and ​​</w:t>
      </w:r>
      <w:r w:rsidR="00E73796">
        <w:t>the</w:t>
      </w:r>
      <w:r>
        <w:t xml:space="preserve"> project </w:t>
      </w:r>
      <w:r w:rsidR="00E73796">
        <w:t xml:space="preserve">on the road </w:t>
      </w:r>
      <w:r>
        <w:t>connecting 02 hi</w:t>
      </w:r>
      <w:r w:rsidR="00195BF0">
        <w:t>ghways Hanoi - Hai Phong and</w:t>
      </w:r>
      <w:r>
        <w:t xml:space="preserve"> Gie </w:t>
      </w:r>
      <w:r w:rsidR="00195BF0">
        <w:t xml:space="preserve">Bridge - Ninh Binh in </w:t>
      </w:r>
      <w:r>
        <w:t>Phuong Chieu</w:t>
      </w:r>
      <w:r w:rsidR="00195BF0" w:rsidRPr="00195BF0">
        <w:t xml:space="preserve"> </w:t>
      </w:r>
      <w:r w:rsidR="00195BF0">
        <w:t>commune</w:t>
      </w:r>
      <w:r>
        <w:t>, Hung Yen city.</w:t>
      </w:r>
    </w:p>
    <w:p w:rsidR="005D1D03" w:rsidRDefault="00195BF0" w:rsidP="009E6133">
      <w:pPr>
        <w:jc w:val="both"/>
      </w:pPr>
      <w:r>
        <w:t xml:space="preserve">The </w:t>
      </w:r>
      <w:r w:rsidR="005D1D03">
        <w:t>Provincial People's Committee organized a mission to learn and exchan</w:t>
      </w:r>
      <w:r w:rsidR="00882D4F">
        <w:t>ge experiences on performing</w:t>
      </w:r>
      <w:r w:rsidR="00A90843">
        <w:t xml:space="preserve"> Intelligent O</w:t>
      </w:r>
      <w:r w:rsidR="005D1D03">
        <w:t>peration</w:t>
      </w:r>
      <w:r w:rsidR="00A90843">
        <w:t>s Center (IOC</w:t>
      </w:r>
      <w:r w:rsidR="005D1D03">
        <w:t xml:space="preserve">); IT solutions and applications for building e-government towards digital government in Binh Phuoc province; exchange and learn experiences in </w:t>
      </w:r>
      <w:r w:rsidR="00BB7600">
        <w:t>site clearance work to conduct</w:t>
      </w:r>
      <w:r w:rsidR="005D1D03">
        <w:t xml:space="preserve"> investment projects in Hai Phong city and Bac Giang province.</w:t>
      </w:r>
    </w:p>
    <w:p w:rsidR="005D1D03" w:rsidRDefault="00323AAC" w:rsidP="009E6133">
      <w:pPr>
        <w:jc w:val="both"/>
      </w:pPr>
      <w:r>
        <w:t xml:space="preserve">The </w:t>
      </w:r>
      <w:r w:rsidR="005D1D03">
        <w:t xml:space="preserve">Chairman and Vice Chairmen of the Provincial People's Committee presided over the conference: Summarizing the work of ensuring food safety in 2020, implementing key tasks in 2021 and </w:t>
      </w:r>
      <w:r w:rsidR="00A90843">
        <w:t xml:space="preserve">the </w:t>
      </w:r>
      <w:r w:rsidR="005D1D03">
        <w:t>Action</w:t>
      </w:r>
      <w:r w:rsidR="00A90843">
        <w:t xml:space="preserve"> month for food safety; adjusting</w:t>
      </w:r>
      <w:r w:rsidR="005D1D03">
        <w:t xml:space="preserve"> d</w:t>
      </w:r>
      <w:r>
        <w:t>etailed construction planning at the scale of 1/500 of</w:t>
      </w:r>
      <w:r w:rsidR="005D1D03">
        <w:t xml:space="preserve"> Dream City ecological urban area and Dai An urban area.</w:t>
      </w:r>
    </w:p>
    <w:p w:rsidR="005D1D03" w:rsidRDefault="005D1D03" w:rsidP="009E6133">
      <w:pPr>
        <w:jc w:val="both"/>
      </w:pPr>
      <w:r>
        <w:t>The Chairman and Vice Chairman of the Provincial People's Committ</w:t>
      </w:r>
      <w:r w:rsidR="00323AAC">
        <w:t>ee attended the tele</w:t>
      </w:r>
      <w:r>
        <w:t>conference</w:t>
      </w:r>
      <w:r w:rsidR="00323AAC">
        <w:t>s on: The s</w:t>
      </w:r>
      <w:r>
        <w:t xml:space="preserve">ummary of the master project on simplifying administrative procedures, citizenship papers and databases related </w:t>
      </w:r>
      <w:r>
        <w:lastRenderedPageBreak/>
        <w:t xml:space="preserve">to population management in the period of 2013- 2020; strengthening the prevention and fighting against the Covid-19 epidemic; training, diagnosis and treatment </w:t>
      </w:r>
      <w:r w:rsidR="00323AAC">
        <w:t>guidelines for Covid-19, updating</w:t>
      </w:r>
      <w:r w:rsidR="00BB7600">
        <w:t xml:space="preserve"> and guiding</w:t>
      </w:r>
      <w:r>
        <w:t xml:space="preserve"> on </w:t>
      </w:r>
      <w:r w:rsidR="00323AAC">
        <w:t>handling adverse incidents after the</w:t>
      </w:r>
      <w:r>
        <w:t xml:space="preserve"> Covid-19 vaccination.</w:t>
      </w:r>
    </w:p>
    <w:p w:rsidR="005D1D03" w:rsidRDefault="005D1D03" w:rsidP="009E6133">
      <w:pPr>
        <w:jc w:val="both"/>
      </w:pPr>
      <w:r>
        <w:t>Chairman and Vice Chairmen of the Provincial People's</w:t>
      </w:r>
      <w:r w:rsidR="00323AAC">
        <w:t xml:space="preserve"> Committee attended the incense-</w:t>
      </w:r>
      <w:r>
        <w:t>offering ceremony at Ho Chi Minh</w:t>
      </w:r>
      <w:r w:rsidR="00323AAC">
        <w:t>’s</w:t>
      </w:r>
      <w:r>
        <w:t xml:space="preserve"> Memorial House on t</w:t>
      </w:r>
      <w:r w:rsidR="00323AAC">
        <w:t>he occasion of 30/4-01/5; and</w:t>
      </w:r>
      <w:r>
        <w:t xml:space="preserve"> the conference</w:t>
      </w:r>
      <w:r w:rsidR="002E1448">
        <w:t>s</w:t>
      </w:r>
      <w:r>
        <w:t xml:space="preserve">: Summarize the </w:t>
      </w:r>
      <w:r w:rsidR="00323AAC">
        <w:t>operation</w:t>
      </w:r>
      <w:r>
        <w:t xml:space="preserve"> of the Provincial People's Council; meeting candidates and implementing the plan to organize voter</w:t>
      </w:r>
      <w:r w:rsidR="00BB7600">
        <w:t>s</w:t>
      </w:r>
      <w:r>
        <w:t xml:space="preserve"> meetings to campaign for </w:t>
      </w:r>
      <w:r w:rsidR="00323AAC">
        <w:t xml:space="preserve">the election of </w:t>
      </w:r>
      <w:r>
        <w:t xml:space="preserve">candidates </w:t>
      </w:r>
      <w:r w:rsidR="00323AAC">
        <w:t>to the 15</w:t>
      </w:r>
      <w:r w:rsidR="00323AAC" w:rsidRPr="00323AAC">
        <w:rPr>
          <w:vertAlign w:val="superscript"/>
        </w:rPr>
        <w:t>th</w:t>
      </w:r>
      <w:r w:rsidR="00323AAC">
        <w:t xml:space="preserve"> National Assembly and the P</w:t>
      </w:r>
      <w:r>
        <w:t>rovi</w:t>
      </w:r>
      <w:r w:rsidR="00323AAC">
        <w:t>ncial People's Council term 17, in the period of</w:t>
      </w:r>
      <w:r>
        <w:t xml:space="preserve"> 2021-2026.</w:t>
      </w:r>
    </w:p>
    <w:p w:rsidR="005D1D03" w:rsidRPr="00323AAC" w:rsidRDefault="00323AAC" w:rsidP="009E6133">
      <w:pPr>
        <w:jc w:val="both"/>
        <w:rPr>
          <w:b/>
        </w:rPr>
      </w:pPr>
      <w:r>
        <w:rPr>
          <w:b/>
        </w:rPr>
        <w:t>2. The p</w:t>
      </w:r>
      <w:r w:rsidR="005D1D03" w:rsidRPr="00323AAC">
        <w:rPr>
          <w:b/>
        </w:rPr>
        <w:t xml:space="preserve">revention and control of </w:t>
      </w:r>
      <w:r>
        <w:rPr>
          <w:b/>
        </w:rPr>
        <w:t>the Covid-19 epidemic</w:t>
      </w:r>
      <w:r w:rsidR="005D1D03" w:rsidRPr="00323AAC">
        <w:rPr>
          <w:b/>
        </w:rPr>
        <w:t>.</w:t>
      </w:r>
    </w:p>
    <w:p w:rsidR="005D1D03" w:rsidRDefault="005D1D03" w:rsidP="009E6133">
      <w:pPr>
        <w:jc w:val="both"/>
      </w:pPr>
      <w:r>
        <w:t xml:space="preserve">On April 29, 2021, immediately after receiving </w:t>
      </w:r>
      <w:r w:rsidR="007E5184">
        <w:t>the information that there are</w:t>
      </w:r>
      <w:r>
        <w:t xml:space="preserve"> two positive cases for the SARS-CoV-2 virus in Hoang Xa village, Tien Tien commune, Phu Cu district, </w:t>
      </w:r>
      <w:r w:rsidR="007E5184">
        <w:t xml:space="preserve">Hung Yen province, </w:t>
      </w:r>
      <w:r>
        <w:t xml:space="preserve">the </w:t>
      </w:r>
      <w:r w:rsidR="007E5184">
        <w:t>Chairman of the P</w:t>
      </w:r>
      <w:r>
        <w:t xml:space="preserve">rovincial People's Committee </w:t>
      </w:r>
      <w:r w:rsidR="007E5184">
        <w:t>directed the People's Committee of</w:t>
      </w:r>
      <w:r>
        <w:t xml:space="preserve"> Phu Cu </w:t>
      </w:r>
      <w:r w:rsidR="007E5184">
        <w:t>district and related agencies: To e</w:t>
      </w:r>
      <w:r w:rsidR="008142E2">
        <w:t>stablish a quarantine area in</w:t>
      </w:r>
      <w:r>
        <w:t xml:space="preserve"> Hoang Xa village, implement social dis</w:t>
      </w:r>
      <w:r w:rsidR="007E5184">
        <w:t>tance in</w:t>
      </w:r>
      <w:r>
        <w:t xml:space="preserve"> Hoang Cac village and Nai Khe vill</w:t>
      </w:r>
      <w:r w:rsidR="007E5184">
        <w:t>age, Tien Tien commune; move</w:t>
      </w:r>
      <w:r>
        <w:t xml:space="preserve"> 02 </w:t>
      </w:r>
      <w:r w:rsidR="007E5184">
        <w:t>F0 cases</w:t>
      </w:r>
      <w:r>
        <w:t xml:space="preserve"> to isolat</w:t>
      </w:r>
      <w:r w:rsidR="007E5184">
        <w:t>ion and treatment at the National</w:t>
      </w:r>
      <w:r>
        <w:t xml:space="preserve"> Hospital for Tropical Diseases; spray disinfection of </w:t>
      </w:r>
      <w:r w:rsidR="008142E2">
        <w:t xml:space="preserve">the </w:t>
      </w:r>
      <w:r>
        <w:t xml:space="preserve">entire home areas of the F0, F1 cases and related households; trace, localize, isolate, take samples to test </w:t>
      </w:r>
      <w:r w:rsidR="007E5184">
        <w:t xml:space="preserve">F1, F2, F3 </w:t>
      </w:r>
      <w:r>
        <w:t>cases in the province.</w:t>
      </w:r>
    </w:p>
    <w:p w:rsidR="00D97D10" w:rsidRDefault="005D1D03" w:rsidP="009E6133">
      <w:pPr>
        <w:jc w:val="both"/>
      </w:pPr>
      <w:r>
        <w:t xml:space="preserve">On the morning of April 30, 2021, the Provincial People's Committee, the Steering Committee for the </w:t>
      </w:r>
      <w:r w:rsidR="000C416E">
        <w:t>Covid-19 Prevention and C</w:t>
      </w:r>
      <w:r>
        <w:t xml:space="preserve">ontrol </w:t>
      </w:r>
      <w:r w:rsidR="000C416E">
        <w:t>held an</w:t>
      </w:r>
      <w:r w:rsidR="00814413">
        <w:t xml:space="preserve"> online meeting to perform</w:t>
      </w:r>
      <w:r>
        <w:t xml:space="preserve"> </w:t>
      </w:r>
      <w:r w:rsidR="000C416E">
        <w:t xml:space="preserve">the </w:t>
      </w:r>
      <w:r>
        <w:t>epidemic prevention and control in the whole province; Chairman of the Provincial People's</w:t>
      </w:r>
      <w:r w:rsidR="000C416E">
        <w:t xml:space="preserve"> Committee issued the Official T</w:t>
      </w:r>
      <w:r>
        <w:t xml:space="preserve">elegram No. 860 / CD-UBND dated 30/4/2021 on the drastic implementation of the task of preventing and fighting against </w:t>
      </w:r>
      <w:r w:rsidR="000C416E">
        <w:t xml:space="preserve">the </w:t>
      </w:r>
      <w:r>
        <w:t xml:space="preserve">Covid-19 epidemic in the province. On the afternoon of April 30, 2021, the Provincial Steering Committee worked with the Mission of the Ministry of Health chaired by Deputy Minister Do Xuan Tuyen on </w:t>
      </w:r>
      <w:r w:rsidR="000C416E">
        <w:t xml:space="preserve">the </w:t>
      </w:r>
      <w:r>
        <w:t xml:space="preserve">epidemic prevention and </w:t>
      </w:r>
      <w:r w:rsidR="000C416E">
        <w:t>receiving</w:t>
      </w:r>
      <w:r>
        <w:t xml:space="preserve"> funding from the Ministry of Health for the </w:t>
      </w:r>
      <w:r w:rsidR="000C416E">
        <w:t xml:space="preserve">epidemic </w:t>
      </w:r>
      <w:r>
        <w:t>prevention of the province.</w:t>
      </w:r>
    </w:p>
    <w:p w:rsidR="005D1D03" w:rsidRDefault="005D1D03" w:rsidP="009E6133">
      <w:pPr>
        <w:jc w:val="both"/>
      </w:pPr>
      <w:r>
        <w:t xml:space="preserve">Up to 15:00, on April 30, 2021, Hung Yen province </w:t>
      </w:r>
      <w:r w:rsidR="00A83052">
        <w:t xml:space="preserve">has </w:t>
      </w:r>
      <w:r>
        <w:t>recorded 04 positive cases in the community (Phu Cu: 02 cases, Yen My: 02 cases). The whole province is currently isolating 671 people, of which: Isol</w:t>
      </w:r>
      <w:r w:rsidR="00C124D4">
        <w:t>ation at medical facilities:</w:t>
      </w:r>
      <w:r>
        <w:t xml:space="preserve"> 1 person, centralized isol</w:t>
      </w:r>
      <w:r w:rsidR="00C124D4">
        <w:t>ation at the provincial level:</w:t>
      </w:r>
      <w:r>
        <w:t xml:space="preserve"> 220 people, </w:t>
      </w:r>
      <w:r>
        <w:lastRenderedPageBreak/>
        <w:t xml:space="preserve">concentrated isolation at </w:t>
      </w:r>
      <w:r w:rsidR="00C124D4">
        <w:t>the district level:</w:t>
      </w:r>
      <w:r>
        <w:t xml:space="preserve"> 36 people, isolation at hotels</w:t>
      </w:r>
      <w:r w:rsidR="00C124D4">
        <w:t>:</w:t>
      </w:r>
      <w:r>
        <w:t xml:space="preserve"> 126 people (</w:t>
      </w:r>
      <w:r w:rsidR="00C124D4">
        <w:t>experts), isolation</w:t>
      </w:r>
      <w:r>
        <w:t xml:space="preserve"> at home, residence place: 288 people; monitoring and supervision of entry cases</w:t>
      </w:r>
      <w:r w:rsidR="00C124D4">
        <w:t>, who have ended their concentrated isolation:</w:t>
      </w:r>
      <w:r>
        <w:t xml:space="preserve"> 219 people.</w:t>
      </w:r>
    </w:p>
    <w:p w:rsidR="005D1D03" w:rsidRDefault="00C124D4" w:rsidP="009E6133">
      <w:pPr>
        <w:jc w:val="both"/>
      </w:pPr>
      <w:r>
        <w:t>+ Regarding the patie</w:t>
      </w:r>
      <w:r w:rsidR="00384656">
        <w:t>nt No. 2899 - Ha Nam:</w:t>
      </w:r>
      <w:r w:rsidR="005D1D03">
        <w:t xml:space="preserve"> 01 cas</w:t>
      </w:r>
      <w:r w:rsidR="005B4BB4">
        <w:t>e in the same room isolated with</w:t>
      </w:r>
      <w:r w:rsidR="005D1D03">
        <w:t xml:space="preserve"> the p</w:t>
      </w:r>
      <w:r w:rsidR="00950E5C">
        <w:t>atient in Da Nang has been</w:t>
      </w:r>
      <w:r w:rsidR="00E55452">
        <w:t xml:space="preserve"> isolated, ta</w:t>
      </w:r>
      <w:r w:rsidR="005D1D03">
        <w:t>k</w:t>
      </w:r>
      <w:r w:rsidR="00E55452">
        <w:t>ing</w:t>
      </w:r>
      <w:r w:rsidR="005D1D03">
        <w:t xml:space="preserve"> 03 test</w:t>
      </w:r>
      <w:r w:rsidR="00E55452">
        <w:t>ing</w:t>
      </w:r>
      <w:r w:rsidR="005D1D03">
        <w:t xml:space="preserve"> samples (including F1 </w:t>
      </w:r>
      <w:r w:rsidR="00E55452">
        <w:t xml:space="preserve">case </w:t>
      </w:r>
      <w:r w:rsidR="005D1D03">
        <w:t xml:space="preserve">and 02 family members), </w:t>
      </w:r>
      <w:r w:rsidR="00E55452">
        <w:t>result:</w:t>
      </w:r>
      <w:r w:rsidR="005D1D03">
        <w:t xml:space="preserve"> 1st negative result; 06 cases in the same quarantine area (not in the same room) with the patient in Da N</w:t>
      </w:r>
      <w:r w:rsidR="00E55452">
        <w:t xml:space="preserve">ang, have </w:t>
      </w:r>
      <w:r w:rsidR="005B4BB4">
        <w:t>all been isolated</w:t>
      </w:r>
      <w:r w:rsidR="00E55452">
        <w:t xml:space="preserve"> and </w:t>
      </w:r>
      <w:r w:rsidR="005D1D03">
        <w:t xml:space="preserve">taken </w:t>
      </w:r>
      <w:r w:rsidR="005B4BB4">
        <w:t xml:space="preserve">testing </w:t>
      </w:r>
      <w:r w:rsidR="005D1D03">
        <w:t>samples for 4/6 cases, awaiting</w:t>
      </w:r>
      <w:r w:rsidR="005B4BB4">
        <w:t xml:space="preserve"> for</w:t>
      </w:r>
      <w:r w:rsidR="005D1D03">
        <w:t xml:space="preserve"> the results; 04 cases of traveling on the same flight (not in the same quarantine facility) with the patient, have been isolated</w:t>
      </w:r>
      <w:r w:rsidR="00E55452">
        <w:t xml:space="preserve"> and taken </w:t>
      </w:r>
      <w:r w:rsidR="005B4BB4">
        <w:t xml:space="preserve">testing </w:t>
      </w:r>
      <w:r w:rsidR="00E55452">
        <w:t>samples for</w:t>
      </w:r>
      <w:r w:rsidR="005D1D03">
        <w:t xml:space="preserve"> 3/4 cases, awaiting </w:t>
      </w:r>
      <w:r w:rsidR="005B4BB4">
        <w:t xml:space="preserve">for </w:t>
      </w:r>
      <w:r w:rsidR="005D1D03">
        <w:t>the results.</w:t>
      </w:r>
    </w:p>
    <w:p w:rsidR="005D1D03" w:rsidRDefault="00384656" w:rsidP="009E6133">
      <w:pPr>
        <w:jc w:val="both"/>
      </w:pPr>
      <w:r>
        <w:t>+ Regarding the outbreak in</w:t>
      </w:r>
      <w:r w:rsidR="005D1D03">
        <w:t xml:space="preserve"> Hoang Xa village, Tien Tien commune, Phu Cu district: Tracing a total of 34 F1 </w:t>
      </w:r>
      <w:r w:rsidR="00C124D4">
        <w:t xml:space="preserve">cases </w:t>
      </w:r>
      <w:r w:rsidR="005D1D03">
        <w:t>(</w:t>
      </w:r>
      <w:r>
        <w:t xml:space="preserve">in </w:t>
      </w:r>
      <w:r w:rsidR="005D1D03">
        <w:t>concentrated isolation</w:t>
      </w:r>
      <w:r>
        <w:t xml:space="preserve"> facility</w:t>
      </w:r>
      <w:r w:rsidR="005D1D03">
        <w:t xml:space="preserve">), 200 F2 </w:t>
      </w:r>
      <w:r w:rsidR="00C124D4">
        <w:t xml:space="preserve">cases (isolation at home) and taking </w:t>
      </w:r>
      <w:r>
        <w:t xml:space="preserve">testing </w:t>
      </w:r>
      <w:r w:rsidR="00C124D4">
        <w:t>samples. The r</w:t>
      </w:r>
      <w:r w:rsidR="005D1D03">
        <w:t xml:space="preserve">esults </w:t>
      </w:r>
      <w:r w:rsidR="00C124D4">
        <w:t xml:space="preserve">are: </w:t>
      </w:r>
      <w:r w:rsidR="005D1D03">
        <w:t>16/34 F1</w:t>
      </w:r>
      <w:r>
        <w:t xml:space="preserve"> cases</w:t>
      </w:r>
      <w:r w:rsidR="005D1D03">
        <w:t xml:space="preserve"> are negative for the first time, while 18 F1 and 180 </w:t>
      </w:r>
      <w:r w:rsidR="00C124D4">
        <w:t xml:space="preserve">F2 </w:t>
      </w:r>
      <w:r>
        <w:t xml:space="preserve">cases </w:t>
      </w:r>
      <w:r w:rsidR="00C124D4">
        <w:t>are waiting for the result. To i</w:t>
      </w:r>
      <w:r w:rsidR="005D1D03">
        <w:t>mplement large-scale sampling for people in Hoang Xa village.</w:t>
      </w:r>
    </w:p>
    <w:p w:rsidR="005D1D03" w:rsidRPr="00CA10E1" w:rsidRDefault="005D1D03" w:rsidP="009E6133">
      <w:pPr>
        <w:jc w:val="both"/>
        <w:rPr>
          <w:b/>
        </w:rPr>
      </w:pPr>
      <w:r w:rsidRPr="00CA10E1">
        <w:rPr>
          <w:b/>
        </w:rPr>
        <w:t xml:space="preserve">II. </w:t>
      </w:r>
      <w:r w:rsidR="00CA10E1" w:rsidRPr="00CA10E1">
        <w:rPr>
          <w:b/>
        </w:rPr>
        <w:t xml:space="preserve">THE IMPLEMENTATION OF THE </w:t>
      </w:r>
      <w:r w:rsidRPr="00CA10E1">
        <w:rPr>
          <w:b/>
        </w:rPr>
        <w:t xml:space="preserve">SOCIO-ECONOMIC DEVELOPMENT </w:t>
      </w:r>
    </w:p>
    <w:p w:rsidR="005D1D03" w:rsidRDefault="005D1D03" w:rsidP="009E6133">
      <w:pPr>
        <w:jc w:val="both"/>
      </w:pPr>
      <w:r w:rsidRPr="008D3CA2">
        <w:rPr>
          <w:b/>
        </w:rPr>
        <w:t>1. Agriculture:</w:t>
      </w:r>
      <w:r>
        <w:t xml:space="preserve"> The key task is to focus on caring for and preventing pests on rice and spring crops, and at the same time protecting the safety of cattle and poultry.</w:t>
      </w:r>
    </w:p>
    <w:p w:rsidR="005D1D03" w:rsidRDefault="00C91C8D" w:rsidP="009E6133">
      <w:pPr>
        <w:jc w:val="both"/>
      </w:pPr>
      <w:r>
        <w:t>- Cultivation: The p</w:t>
      </w:r>
      <w:r w:rsidR="005D1D03">
        <w:t>lans to cultivate 28,050 ha of spring rice, of which high-quality rice accounts for more than 70% of the cultivated area. On March 12, 2021, to fi</w:t>
      </w:r>
      <w:r>
        <w:t>nish cultivating spring rice, by</w:t>
      </w:r>
      <w:r w:rsidR="005D1D03">
        <w:t xml:space="preserve"> March 20, 2021, to finish cultivating various kinds of vegetables in the spring crop. The production of perennial trees is basically stab</w:t>
      </w:r>
      <w:r w:rsidR="00BC3530">
        <w:t>le. The total area of ​​current</w:t>
      </w:r>
      <w:r w:rsidR="005D1D03">
        <w:t xml:space="preserve"> perennial trees is 15,216 ha, of which fruit trees account for 93.41% of the area.</w:t>
      </w:r>
    </w:p>
    <w:p w:rsidR="005D1D03" w:rsidRDefault="005D1D03" w:rsidP="009E6133">
      <w:pPr>
        <w:jc w:val="both"/>
      </w:pPr>
      <w:r>
        <w:t xml:space="preserve">- Breeding: In April, the disease situation in cattle and poultry (especially African swine fever) is basically controlled; the total herd is gradually </w:t>
      </w:r>
      <w:r w:rsidR="001F1F30">
        <w:t>restored. T</w:t>
      </w:r>
      <w:r>
        <w:t xml:space="preserve">he complicated effects of </w:t>
      </w:r>
      <w:r w:rsidR="001F1F30">
        <w:t>the Covid 19 epidemic in the world cause</w:t>
      </w:r>
      <w:r>
        <w:t xml:space="preserve"> a sharp increase in freight rates of many types of goods, it is forecasted that many households will narrow their production in the coming time.</w:t>
      </w:r>
    </w:p>
    <w:p w:rsidR="005D1D03" w:rsidRPr="001F1F30" w:rsidRDefault="005D1D03" w:rsidP="009E6133">
      <w:pPr>
        <w:jc w:val="both"/>
        <w:rPr>
          <w:b/>
        </w:rPr>
      </w:pPr>
      <w:r w:rsidRPr="001F1F30">
        <w:rPr>
          <w:b/>
        </w:rPr>
        <w:t>2. Industrial prod</w:t>
      </w:r>
      <w:r w:rsidR="001F1F30" w:rsidRPr="001F1F30">
        <w:rPr>
          <w:b/>
        </w:rPr>
        <w:t>uction and investment activity</w:t>
      </w:r>
    </w:p>
    <w:p w:rsidR="005D1D03" w:rsidRDefault="005D1D03" w:rsidP="009E6133">
      <w:pPr>
        <w:jc w:val="both"/>
      </w:pPr>
      <w:r>
        <w:lastRenderedPageBreak/>
        <w:t>- The industrial production index in April increased by 3.12% over the previous month and b</w:t>
      </w:r>
      <w:r w:rsidR="001F1F30">
        <w:t>y 12.88% over the same period; g</w:t>
      </w:r>
      <w:r>
        <w:t>enerally for the firs</w:t>
      </w:r>
      <w:r w:rsidR="001F1F30">
        <w:t>t four months of the year, the i</w:t>
      </w:r>
      <w:r>
        <w:t xml:space="preserve">ndustrial production index </w:t>
      </w:r>
      <w:r w:rsidR="00BC3530">
        <w:t>rose</w:t>
      </w:r>
      <w:r>
        <w:t xml:space="preserve"> by 8.01% over the same period in 2020.</w:t>
      </w:r>
    </w:p>
    <w:p w:rsidR="005D1D03" w:rsidRDefault="005D1D03" w:rsidP="009E6133">
      <w:pPr>
        <w:jc w:val="both"/>
      </w:pPr>
      <w:r>
        <w:t xml:space="preserve">- </w:t>
      </w:r>
      <w:r w:rsidR="001F1F30">
        <w:t>The</w:t>
      </w:r>
      <w:r>
        <w:t xml:space="preserve"> investment capital from t</w:t>
      </w:r>
      <w:r w:rsidR="001F1F30">
        <w:t>he state budget in April reaches 174,040 million VND, up 26,649 million VND</w:t>
      </w:r>
      <w:r>
        <w:t xml:space="preserve"> (18.08%) over the same period. Generally for the first four months of the year, local budget investment capital </w:t>
      </w:r>
      <w:r w:rsidR="001F1F30">
        <w:t>attains</w:t>
      </w:r>
      <w:r>
        <w:t xml:space="preserve"> VND 620,695 million, down 0.27% over the same period in 2020 and reaching 20.82% of the year</w:t>
      </w:r>
      <w:r w:rsidR="001F1F30">
        <w:t>ly</w:t>
      </w:r>
      <w:r>
        <w:t xml:space="preserve"> plan.</w:t>
      </w:r>
    </w:p>
    <w:p w:rsidR="005D1D03" w:rsidRDefault="001F1F30" w:rsidP="009E6133">
      <w:pPr>
        <w:jc w:val="both"/>
      </w:pPr>
      <w:r>
        <w:t>- As of April 22, 2021, there a</w:t>
      </w:r>
      <w:r w:rsidR="005D1D03">
        <w:t>re 486 fore</w:t>
      </w:r>
      <w:r>
        <w:t>ign-invested projects registered</w:t>
      </w:r>
      <w:r w:rsidR="005D1D03">
        <w:t xml:space="preserve"> </w:t>
      </w:r>
      <w:r>
        <w:t>for operation, of which there a</w:t>
      </w:r>
      <w:r w:rsidR="005D1D03">
        <w:t>re 2 newly registered projects at the beginning of the year.</w:t>
      </w:r>
    </w:p>
    <w:p w:rsidR="005D1D03" w:rsidRPr="001F1F30" w:rsidRDefault="005D1D03" w:rsidP="009E6133">
      <w:pPr>
        <w:jc w:val="both"/>
        <w:rPr>
          <w:b/>
        </w:rPr>
      </w:pPr>
      <w:r w:rsidRPr="001F1F30">
        <w:rPr>
          <w:b/>
        </w:rPr>
        <w:t>3. Trade and services; price index</w:t>
      </w:r>
    </w:p>
    <w:p w:rsidR="005D1D03" w:rsidRDefault="005D1D03" w:rsidP="009E6133">
      <w:pPr>
        <w:jc w:val="both"/>
      </w:pPr>
      <w:r>
        <w:t>- Total retail sales of consumer goods an</w:t>
      </w:r>
      <w:r w:rsidR="001F1F30">
        <w:t>d services in April 2021 reach 3,643,637 billion VND</w:t>
      </w:r>
      <w:r>
        <w:t xml:space="preserve">, increased </w:t>
      </w:r>
      <w:r w:rsidR="001F1F30">
        <w:t xml:space="preserve">by </w:t>
      </w:r>
      <w:r>
        <w:t>2.81% over the previous month and 31.97% over the same period last year. Generally for the first four months of 2021, the total retail sales</w:t>
      </w:r>
      <w:r w:rsidR="001F1F30">
        <w:t xml:space="preserve"> of goods and service revenue a</w:t>
      </w:r>
      <w:r>
        <w:t xml:space="preserve">re estimated </w:t>
      </w:r>
      <w:r w:rsidR="001F1F30">
        <w:t xml:space="preserve">to attain </w:t>
      </w:r>
      <w:r>
        <w:t>at VND 14,489,579 billion, up 10.01% over the same period.</w:t>
      </w:r>
    </w:p>
    <w:p w:rsidR="005D1D03" w:rsidRDefault="005D1D03" w:rsidP="009E6133">
      <w:pPr>
        <w:jc w:val="both"/>
      </w:pPr>
      <w:r>
        <w:t>- Consumer pric</w:t>
      </w:r>
      <w:r w:rsidR="00BC3530">
        <w:t>e index (CPI) in April rose</w:t>
      </w:r>
      <w:r>
        <w:t xml:space="preserve"> by 0</w:t>
      </w:r>
      <w:r w:rsidR="001F1F30">
        <w:t>.25% over the previous month, up</w:t>
      </w:r>
      <w:r>
        <w:t xml:space="preserve"> 2.01% over December </w:t>
      </w:r>
      <w:r w:rsidR="001F1F30">
        <w:t>2020 and</w:t>
      </w:r>
      <w:r>
        <w:t xml:space="preserve"> 1.16</w:t>
      </w:r>
      <w:r w:rsidR="001F1F30">
        <w:t>% over the same month in 2020; o</w:t>
      </w:r>
      <w:r>
        <w:t>n average, in the first four months of 2021, the Consumer Price Index decreased by 0.44% over the same period in 2020.</w:t>
      </w:r>
    </w:p>
    <w:p w:rsidR="005D1D03" w:rsidRPr="001F1F30" w:rsidRDefault="001F1F30" w:rsidP="009E6133">
      <w:pPr>
        <w:jc w:val="both"/>
        <w:rPr>
          <w:b/>
        </w:rPr>
      </w:pPr>
      <w:r w:rsidRPr="001F1F30">
        <w:rPr>
          <w:b/>
        </w:rPr>
        <w:t>4. Transport activity</w:t>
      </w:r>
    </w:p>
    <w:p w:rsidR="005D1D03" w:rsidRDefault="005D1D03" w:rsidP="009E6133">
      <w:pPr>
        <w:jc w:val="both"/>
      </w:pPr>
      <w:r>
        <w:t>Passenger transport in Apr</w:t>
      </w:r>
      <w:r w:rsidR="001F1F30">
        <w:t>il increased by 225.52% in term</w:t>
      </w:r>
      <w:r>
        <w:t xml:space="preserve"> of </w:t>
      </w:r>
      <w:r w:rsidR="001F1F30">
        <w:t>carriers and 220.56% in term</w:t>
      </w:r>
      <w:r>
        <w:t xml:space="preserve"> of pa</w:t>
      </w:r>
      <w:r w:rsidR="001F1F30">
        <w:t>ssengers over the same period; g</w:t>
      </w:r>
      <w:r>
        <w:t xml:space="preserve">enerally for the first four months of 2021, passenger transport </w:t>
      </w:r>
      <w:r w:rsidR="001F1F30">
        <w:t>rose by 12.24% in term of carriers and 10.80% in term</w:t>
      </w:r>
      <w:r>
        <w:t xml:space="preserve"> of </w:t>
      </w:r>
      <w:r w:rsidR="00BC3530">
        <w:t>passengers</w:t>
      </w:r>
      <w:r>
        <w:t xml:space="preserve"> over the same period.</w:t>
      </w:r>
    </w:p>
    <w:p w:rsidR="005D1D03" w:rsidRDefault="001F1F30" w:rsidP="009E6133">
      <w:pPr>
        <w:jc w:val="both"/>
      </w:pPr>
      <w:r>
        <w:t>Cargo transport</w:t>
      </w:r>
      <w:r w:rsidR="005D1D03">
        <w:t xml:space="preserve"> in April increased by 106.85% in tons of </w:t>
      </w:r>
      <w:r>
        <w:t>freight</w:t>
      </w:r>
      <w:r w:rsidR="005D1D03">
        <w:t xml:space="preserve"> and 107.15% in tons of </w:t>
      </w:r>
      <w:r>
        <w:t>rotational goods over the same period; g</w:t>
      </w:r>
      <w:r w:rsidR="005D1D03">
        <w:t>enerally for the fi</w:t>
      </w:r>
      <w:r>
        <w:t>rst four months of 2021, cargo</w:t>
      </w:r>
      <w:r w:rsidR="005D1D03">
        <w:t xml:space="preserve"> transport </w:t>
      </w:r>
      <w:r>
        <w:t>rose</w:t>
      </w:r>
      <w:r w:rsidR="005D1D03">
        <w:t xml:space="preserve"> by 15.93% in ton</w:t>
      </w:r>
      <w:r>
        <w:t>s</w:t>
      </w:r>
      <w:r w:rsidR="005D1D03">
        <w:t xml:space="preserve"> of </w:t>
      </w:r>
      <w:r>
        <w:t>freight</w:t>
      </w:r>
      <w:r w:rsidR="005D1D03">
        <w:t xml:space="preserve"> and 20.32% in ton</w:t>
      </w:r>
      <w:r w:rsidR="00802AD2">
        <w:t>s</w:t>
      </w:r>
      <w:r w:rsidR="005D1D03">
        <w:t xml:space="preserve"> of </w:t>
      </w:r>
      <w:r w:rsidR="00802AD2">
        <w:t>rotational</w:t>
      </w:r>
      <w:r w:rsidR="005D1D03">
        <w:t xml:space="preserve"> goods over the same period.</w:t>
      </w:r>
    </w:p>
    <w:p w:rsidR="005D1D03" w:rsidRPr="00BC3530" w:rsidRDefault="005D1D03" w:rsidP="009E6133">
      <w:pPr>
        <w:jc w:val="both"/>
        <w:rPr>
          <w:b/>
        </w:rPr>
      </w:pPr>
      <w:r w:rsidRPr="00BC3530">
        <w:rPr>
          <w:b/>
        </w:rPr>
        <w:t>5. Financial and banking operations</w:t>
      </w:r>
    </w:p>
    <w:p w:rsidR="005D1D03" w:rsidRDefault="005D1D03" w:rsidP="009E6133">
      <w:pPr>
        <w:jc w:val="both"/>
      </w:pPr>
      <w:r>
        <w:t>- From January 1, 2021 to April 26, 20</w:t>
      </w:r>
      <w:r w:rsidR="001B1F7C">
        <w:t>21, state budget revenue reaches</w:t>
      </w:r>
      <w:r>
        <w:t xml:space="preserve"> VND 6,488,598 billion, accounting for 47.73% of the annual plan. In which: domestic </w:t>
      </w:r>
      <w:r>
        <w:lastRenderedPageBreak/>
        <w:t>r</w:t>
      </w:r>
      <w:r w:rsidR="001B1F7C">
        <w:t>evenue is 5,316,126 billion VND</w:t>
      </w:r>
      <w:r>
        <w:t>, reaching 52.15% of the plan; revenue from import and export acti</w:t>
      </w:r>
      <w:r w:rsidR="001B1F7C">
        <w:t>vities is 1,172,473 billion VND, getting</w:t>
      </w:r>
      <w:r>
        <w:t xml:space="preserve"> 34.48% of the plan.</w:t>
      </w:r>
    </w:p>
    <w:p w:rsidR="005D1D03" w:rsidRDefault="005D1D03" w:rsidP="009E6133">
      <w:pPr>
        <w:jc w:val="both"/>
      </w:pPr>
      <w:r>
        <w:t>- From January 1, 2021 to April 20, 2021, local s</w:t>
      </w:r>
      <w:r w:rsidR="001B1F7C">
        <w:t>tate budget expenditures reach</w:t>
      </w:r>
      <w:r>
        <w:t xml:space="preserve"> VND 3,509,997 billion, </w:t>
      </w:r>
      <w:r w:rsidR="001B1F7C">
        <w:t>getting</w:t>
      </w:r>
      <w:r>
        <w:t xml:space="preserve"> 35.88% of the year</w:t>
      </w:r>
      <w:r w:rsidR="00BC3530">
        <w:t>ly</w:t>
      </w:r>
      <w:r>
        <w:t xml:space="preserve"> plan.</w:t>
      </w:r>
    </w:p>
    <w:p w:rsidR="005D1D03" w:rsidRDefault="005D1D03" w:rsidP="009E6133">
      <w:pPr>
        <w:jc w:val="both"/>
      </w:pPr>
      <w:r>
        <w:t>- By April 30, 2021, the total capital resource</w:t>
      </w:r>
      <w:r w:rsidR="00E52C50">
        <w:t>s of credit institutions reach</w:t>
      </w:r>
      <w:r>
        <w:t xml:space="preserve"> 98,928,851 billion VND, </w:t>
      </w:r>
      <w:r w:rsidR="00E52C50">
        <w:t xml:space="preserve">seeing </w:t>
      </w:r>
      <w:r>
        <w:t xml:space="preserve">an increase of 3.19% </w:t>
      </w:r>
      <w:r w:rsidR="00E52C50">
        <w:t xml:space="preserve">as </w:t>
      </w:r>
      <w:r>
        <w:t xml:space="preserve">compared to December 31, 2020. Total outstanding loans to the economy </w:t>
      </w:r>
      <w:r w:rsidR="00E52C50">
        <w:t>get</w:t>
      </w:r>
      <w:r>
        <w:t xml:space="preserve"> VND 69,729,022 billion, </w:t>
      </w:r>
      <w:r w:rsidR="00E52C50">
        <w:t xml:space="preserve">seeing </w:t>
      </w:r>
      <w:r>
        <w:t xml:space="preserve">an increase of 2.20% </w:t>
      </w:r>
      <w:r w:rsidR="00E52C50">
        <w:t xml:space="preserve">as </w:t>
      </w:r>
      <w:r>
        <w:t>compared to Decemb</w:t>
      </w:r>
      <w:r w:rsidR="00E52C50">
        <w:t>er 31, 2020. Credit quality: the bad debt</w:t>
      </w:r>
      <w:r>
        <w:t xml:space="preserve"> (</w:t>
      </w:r>
      <w:r w:rsidR="00E52C50">
        <w:t>in group of 3,4,5) is 771,692 million VND</w:t>
      </w:r>
      <w:r>
        <w:t xml:space="preserve"> (accounting for 1.11% of the total loan balance), </w:t>
      </w:r>
      <w:r w:rsidR="00E52C50">
        <w:t>up</w:t>
      </w:r>
      <w:r>
        <w:t xml:space="preserve"> 1.24% </w:t>
      </w:r>
      <w:r w:rsidR="00E52C50">
        <w:t xml:space="preserve">as </w:t>
      </w:r>
      <w:r>
        <w:t>compared to December 31, 2020.</w:t>
      </w:r>
    </w:p>
    <w:p w:rsidR="005D1D03" w:rsidRPr="001B1F7C" w:rsidRDefault="005D1D03" w:rsidP="009E6133">
      <w:pPr>
        <w:jc w:val="both"/>
        <w:rPr>
          <w:b/>
        </w:rPr>
      </w:pPr>
      <w:r w:rsidRPr="001B1F7C">
        <w:rPr>
          <w:b/>
        </w:rPr>
        <w:t>6. Some social activities</w:t>
      </w:r>
    </w:p>
    <w:p w:rsidR="005D1D03" w:rsidRPr="00591A4A" w:rsidRDefault="005D1D03" w:rsidP="009E6133">
      <w:pPr>
        <w:jc w:val="both"/>
      </w:pPr>
      <w:r>
        <w:t xml:space="preserve">- </w:t>
      </w:r>
      <w:r w:rsidRPr="001B1F7C">
        <w:rPr>
          <w:i/>
        </w:rPr>
        <w:t>Cultural activities</w:t>
      </w:r>
      <w:r>
        <w:t>: The locali</w:t>
      </w:r>
      <w:r w:rsidR="000356C0">
        <w:t>ties in the province hanged flags, banners, slogans and performed</w:t>
      </w:r>
      <w:r>
        <w:t xml:space="preserve"> music to propagate </w:t>
      </w:r>
      <w:r w:rsidR="00753BA3">
        <w:t xml:space="preserve">for </w:t>
      </w:r>
      <w:r>
        <w:t>the holidays, anniversaries of the country, the province</w:t>
      </w:r>
      <w:r w:rsidR="000356C0">
        <w:t xml:space="preserve"> and the election of deputies to t</w:t>
      </w:r>
      <w:r>
        <w:t>he 15th National Assembly and the People's C</w:t>
      </w:r>
      <w:r w:rsidR="000356C0">
        <w:t>ouncils at all levels for the period of</w:t>
      </w:r>
      <w:r>
        <w:t xml:space="preserve"> 2021 - 2026, such as: Participating in the 2021 National Festival of </w:t>
      </w:r>
      <w:r w:rsidR="000356C0">
        <w:t xml:space="preserve">Van </w:t>
      </w:r>
      <w:r w:rsidR="00753BA3">
        <w:t xml:space="preserve">singing </w:t>
      </w:r>
      <w:r w:rsidR="000356C0">
        <w:t>and Chau singing</w:t>
      </w:r>
      <w:r>
        <w:t xml:space="preserve">, organizing the </w:t>
      </w:r>
      <w:r w:rsidR="000356C0">
        <w:t>3</w:t>
      </w:r>
      <w:r w:rsidR="000356C0" w:rsidRPr="000356C0">
        <w:rPr>
          <w:vertAlign w:val="superscript"/>
        </w:rPr>
        <w:t>rd</w:t>
      </w:r>
      <w:r w:rsidR="000356C0">
        <w:t xml:space="preserve"> </w:t>
      </w:r>
      <w:r>
        <w:t xml:space="preserve">Festival of Typical Culture - Art Clubs </w:t>
      </w:r>
      <w:r w:rsidR="000356C0">
        <w:t>of Hung Yen province in</w:t>
      </w:r>
      <w:r>
        <w:t xml:space="preserve"> 2021; the music program to celebrate 46 </w:t>
      </w:r>
      <w:r w:rsidRPr="00591A4A">
        <w:t>years of the liberation of the S</w:t>
      </w:r>
      <w:r w:rsidR="00591A4A" w:rsidRPr="00591A4A">
        <w:t>outh,</w:t>
      </w:r>
      <w:r w:rsidRPr="00591A4A">
        <w:t xml:space="preserve"> the reunification of the count</w:t>
      </w:r>
      <w:r w:rsidR="003C2CF9" w:rsidRPr="00591A4A">
        <w:t>ry and the International Labor</w:t>
      </w:r>
      <w:r w:rsidRPr="00591A4A">
        <w:t xml:space="preserve"> </w:t>
      </w:r>
      <w:r w:rsidR="00591A4A" w:rsidRPr="00591A4A">
        <w:t xml:space="preserve">Day - </w:t>
      </w:r>
      <w:r w:rsidRPr="00591A4A">
        <w:t>May</w:t>
      </w:r>
      <w:r w:rsidR="003C2CF9" w:rsidRPr="00591A4A">
        <w:t xml:space="preserve"> 1</w:t>
      </w:r>
      <w:r w:rsidRPr="00591A4A">
        <w:t xml:space="preserve">; documentary </w:t>
      </w:r>
      <w:r w:rsidR="00591A4A" w:rsidRPr="00591A4A">
        <w:t xml:space="preserve">film </w:t>
      </w:r>
      <w:r w:rsidRPr="00591A4A">
        <w:t xml:space="preserve">screening: "Building a new countryside"; "Questions and answers about </w:t>
      </w:r>
      <w:r w:rsidR="003C2CF9" w:rsidRPr="00591A4A">
        <w:t xml:space="preserve">the </w:t>
      </w:r>
      <w:r w:rsidRPr="00591A4A">
        <w:t xml:space="preserve">election of deputies to the 15th National Assembly and </w:t>
      </w:r>
      <w:r w:rsidR="003C2CF9" w:rsidRPr="00591A4A">
        <w:t>the</w:t>
      </w:r>
      <w:r w:rsidRPr="00591A4A">
        <w:t xml:space="preserve"> People's Councils </w:t>
      </w:r>
      <w:r w:rsidR="003C2CF9" w:rsidRPr="00591A4A">
        <w:t>at all levels"; "</w:t>
      </w:r>
      <w:r w:rsidR="00591A4A" w:rsidRPr="00591A4A">
        <w:t>The f</w:t>
      </w:r>
      <w:r w:rsidR="003C2CF9" w:rsidRPr="00591A4A">
        <w:t>estive day</w:t>
      </w:r>
      <w:r w:rsidRPr="00591A4A">
        <w:t xml:space="preserve"> of the </w:t>
      </w:r>
      <w:r w:rsidR="003C2CF9" w:rsidRPr="00591A4A">
        <w:t>country</w:t>
      </w:r>
      <w:r w:rsidRPr="00591A4A">
        <w:t xml:space="preserve">"; "Saigon is happy </w:t>
      </w:r>
      <w:r w:rsidR="00591A4A" w:rsidRPr="00591A4A">
        <w:t>in the victory</w:t>
      </w:r>
      <w:r w:rsidRPr="00591A4A">
        <w:t>"; ...</w:t>
      </w:r>
    </w:p>
    <w:p w:rsidR="005D1D03" w:rsidRDefault="005D1D03" w:rsidP="009E6133">
      <w:pPr>
        <w:jc w:val="both"/>
      </w:pPr>
      <w:r>
        <w:t xml:space="preserve">- </w:t>
      </w:r>
      <w:r w:rsidRPr="00591A4A">
        <w:rPr>
          <w:i/>
        </w:rPr>
        <w:t>Sports activities</w:t>
      </w:r>
      <w:r>
        <w:t>: Promote the movement of practicing sports in all classes of the people; develop physical training movement to improve health at all levels and branches; succe</w:t>
      </w:r>
      <w:r w:rsidR="00AF5020">
        <w:t>ssfully organize</w:t>
      </w:r>
      <w:r>
        <w:t xml:space="preserve"> the men's and women's volleyball tournaments in the provincial clubs; </w:t>
      </w:r>
      <w:r w:rsidR="00AF5020">
        <w:t xml:space="preserve">the </w:t>
      </w:r>
      <w:r>
        <w:t>Badminton prize for lea</w:t>
      </w:r>
      <w:r w:rsidR="00AF5020">
        <w:t>ders, managers and the championship</w:t>
      </w:r>
      <w:r w:rsidR="004D7617">
        <w:t xml:space="preserve"> of provincial</w:t>
      </w:r>
      <w:r>
        <w:t xml:space="preserve"> groups; continue to implement the plan of training, coaching, participating in competition in national spor</w:t>
      </w:r>
      <w:r w:rsidR="00AF5020">
        <w:t>ts tournaments in 2021; focus</w:t>
      </w:r>
      <w:r>
        <w:t xml:space="preserve"> on inv</w:t>
      </w:r>
      <w:r w:rsidR="004D7617">
        <w:t>estment in sports to take part</w:t>
      </w:r>
      <w:r>
        <w:t xml:space="preserve"> in the 9th National Sports Congress in 2022; regularly inspect and evaluate the elimination and supplementation of athletes to ensure the number and sports </w:t>
      </w:r>
      <w:r w:rsidR="004D7617">
        <w:t>ach</w:t>
      </w:r>
      <w:r w:rsidR="00AF5020">
        <w:t>ievements</w:t>
      </w:r>
      <w:r>
        <w:t xml:space="preserve">. In April 2021, participating in 3 national competitions, including: the National </w:t>
      </w:r>
      <w:r w:rsidR="00AF5020">
        <w:t xml:space="preserve">Taekwondo </w:t>
      </w:r>
      <w:r>
        <w:t>Club</w:t>
      </w:r>
      <w:r w:rsidR="00AF5020">
        <w:t>s</w:t>
      </w:r>
      <w:r>
        <w:t xml:space="preserve"> Championship in Quang Nam, won 2 gold medals, 8 bronze medals; </w:t>
      </w:r>
      <w:r w:rsidR="00AF5020">
        <w:t>the N</w:t>
      </w:r>
      <w:r>
        <w:t xml:space="preserve">ational </w:t>
      </w:r>
      <w:r w:rsidR="00AF5020">
        <w:t>Muay Championship</w:t>
      </w:r>
      <w:r>
        <w:t xml:space="preserve"> in Thanh Hoa</w:t>
      </w:r>
      <w:r w:rsidR="00AF5020">
        <w:t>, won</w:t>
      </w:r>
      <w:r>
        <w:t xml:space="preserve"> 4 bronze medals </w:t>
      </w:r>
      <w:r>
        <w:lastRenderedPageBreak/>
        <w:t xml:space="preserve">and 4 athletes reaching the national level I; the 1st Northern </w:t>
      </w:r>
      <w:r w:rsidR="00AF5020">
        <w:t xml:space="preserve">Karate </w:t>
      </w:r>
      <w:r>
        <w:t>Championship in Thai Nguyen with 4 gold medals and 3 bronze medals.</w:t>
      </w:r>
    </w:p>
    <w:p w:rsidR="005D1D03" w:rsidRDefault="005D1D03" w:rsidP="009E6133">
      <w:pPr>
        <w:jc w:val="both"/>
      </w:pPr>
      <w:r>
        <w:t xml:space="preserve">- </w:t>
      </w:r>
      <w:r w:rsidRPr="00AF5020">
        <w:rPr>
          <w:i/>
        </w:rPr>
        <w:t>Health activities</w:t>
      </w:r>
      <w:r>
        <w:t>: Str</w:t>
      </w:r>
      <w:r w:rsidR="00D87333">
        <w:t>engthen strict implementation and propaganda on the</w:t>
      </w:r>
      <w:r>
        <w:t xml:space="preserve"> measures to prevent and </w:t>
      </w:r>
      <w:r w:rsidR="00D87333">
        <w:t>control the Covid-19 epidemic</w:t>
      </w:r>
      <w:r>
        <w:t xml:space="preserve">, deploy vaccination against </w:t>
      </w:r>
      <w:r w:rsidR="00D87333">
        <w:t xml:space="preserve">the </w:t>
      </w:r>
      <w:r>
        <w:t>Covid-19. During the month, to issue new pharmacy practice c</w:t>
      </w:r>
      <w:r w:rsidR="00D87333">
        <w:t>ertificates to 20 individuals; re-grant the</w:t>
      </w:r>
      <w:r>
        <w:t xml:space="preserve"> pharmacy practice ce</w:t>
      </w:r>
      <w:r w:rsidR="00D87333">
        <w:t>rtificates to 06 individuals;</w:t>
      </w:r>
      <w:r>
        <w:t xml:space="preserve"> grant new certificates of </w:t>
      </w:r>
      <w:r w:rsidR="00D87333">
        <w:t xml:space="preserve">eligibility </w:t>
      </w:r>
      <w:r>
        <w:t>f</w:t>
      </w:r>
      <w:r w:rsidR="00D87333">
        <w:t>or</w:t>
      </w:r>
      <w:r>
        <w:t xml:space="preserve"> pharmaceutical business conditions to 09 establishments; reissue </w:t>
      </w:r>
      <w:r w:rsidR="00D87333">
        <w:t xml:space="preserve">the </w:t>
      </w:r>
      <w:r>
        <w:t xml:space="preserve">certificates of eligibility for </w:t>
      </w:r>
      <w:r w:rsidR="00D87333">
        <w:t>pharmaceutical business to 13 establishments;</w:t>
      </w:r>
      <w:r>
        <w:t xml:space="preserve"> issue new Certificate of Good Practice for drug retail establishments for 09 establishments; re-grant the Certificate of Good Practice for drug retail establishm</w:t>
      </w:r>
      <w:r w:rsidR="00D87333">
        <w:t>ents to 20 establishments; grant new</w:t>
      </w:r>
      <w:r>
        <w:t xml:space="preserve"> certificates of medical examination and treatment practice to 32 individuals; re-issue certificates of medical examination and treatmen</w:t>
      </w:r>
      <w:r w:rsidR="00D87333">
        <w:t>t practice to 02 individuals;</w:t>
      </w:r>
      <w:r>
        <w:t xml:space="preserve"> supplement the scope of professional activities in the medical examination and treatment practice cer</w:t>
      </w:r>
      <w:r w:rsidR="00D87333">
        <w:t>tificates for 02 individuals;</w:t>
      </w:r>
      <w:r>
        <w:t xml:space="preserve"> grant new licenses for medical exam</w:t>
      </w:r>
      <w:r w:rsidR="00D87333">
        <w:t>ination and treatment operation</w:t>
      </w:r>
      <w:r>
        <w:t xml:space="preserve"> to 02 establishments.</w:t>
      </w:r>
    </w:p>
    <w:p w:rsidR="005D1D03" w:rsidRPr="00D87333" w:rsidRDefault="005D1D03" w:rsidP="009E6133">
      <w:pPr>
        <w:jc w:val="both"/>
        <w:rPr>
          <w:b/>
        </w:rPr>
      </w:pPr>
      <w:r w:rsidRPr="00D87333">
        <w:rPr>
          <w:b/>
        </w:rPr>
        <w:t xml:space="preserve">III. </w:t>
      </w:r>
      <w:r w:rsidR="00D87333">
        <w:rPr>
          <w:b/>
        </w:rPr>
        <w:t>THE SECURITY</w:t>
      </w:r>
      <w:r w:rsidRPr="00D87333">
        <w:rPr>
          <w:b/>
        </w:rPr>
        <w:t xml:space="preserve"> AND SOCIAL SAFETY </w:t>
      </w:r>
      <w:r w:rsidR="00D87333">
        <w:rPr>
          <w:b/>
        </w:rPr>
        <w:t xml:space="preserve">AND </w:t>
      </w:r>
      <w:r w:rsidRPr="00D87333">
        <w:rPr>
          <w:b/>
        </w:rPr>
        <w:t>ORDER</w:t>
      </w:r>
    </w:p>
    <w:p w:rsidR="005D1D03" w:rsidRDefault="00524063" w:rsidP="009E6133">
      <w:pPr>
        <w:jc w:val="both"/>
      </w:pPr>
      <w:r>
        <w:t xml:space="preserve">- </w:t>
      </w:r>
      <w:r w:rsidR="005D1D03">
        <w:t xml:space="preserve">Activities of foreigners and overseas Vietnamese are normal: </w:t>
      </w:r>
      <w:r w:rsidR="005C354F">
        <w:t xml:space="preserve">There are </w:t>
      </w:r>
      <w:r w:rsidR="005D1D03">
        <w:t>130 delegations, 822 foreigners of 27 nationalities enter</w:t>
      </w:r>
      <w:r w:rsidR="005C354F">
        <w:t>ing</w:t>
      </w:r>
      <w:r w:rsidR="005D1D03">
        <w:t xml:space="preserve"> the province, of which: 84 delegations, 301 </w:t>
      </w:r>
      <w:r w:rsidR="005C354F">
        <w:t>employees</w:t>
      </w:r>
      <w:r w:rsidR="005D1D03">
        <w:t xml:space="preserve"> </w:t>
      </w:r>
      <w:r w:rsidR="000173FF">
        <w:t xml:space="preserve">working </w:t>
      </w:r>
      <w:r w:rsidR="005D1D03">
        <w:t>at companies; 14 groups, 45 temporary residents; 01 group, 17 learners; 01 delegation, 02 people working at PVF Football Center; 01 delegation, 01 person visiting relatives; 01 delegation, 01 person working at the Forei</w:t>
      </w:r>
      <w:r w:rsidR="005C354F">
        <w:t>gn Language Center; 28 groups and</w:t>
      </w:r>
      <w:r w:rsidR="005D1D03">
        <w:t xml:space="preserve"> 455 people </w:t>
      </w:r>
      <w:r w:rsidR="005C354F">
        <w:t>of other activities.</w:t>
      </w:r>
    </w:p>
    <w:p w:rsidR="005D1D03" w:rsidRDefault="005D1D03" w:rsidP="009E6133">
      <w:pPr>
        <w:jc w:val="both"/>
      </w:pPr>
      <w:r>
        <w:t xml:space="preserve">- Crime and violations of the law on social order: </w:t>
      </w:r>
      <w:r w:rsidR="00BF7AE8">
        <w:t xml:space="preserve">There are </w:t>
      </w:r>
      <w:r>
        <w:t xml:space="preserve">59 cases </w:t>
      </w:r>
      <w:r w:rsidR="00BF7AE8">
        <w:t>and 115 defendant</w:t>
      </w:r>
      <w:r>
        <w:t>s. In which</w:t>
      </w:r>
      <w:r w:rsidR="00382491">
        <w:t>: Crime of social order:</w:t>
      </w:r>
      <w:r>
        <w:t xml:space="preserve"> 53 cases, 02 people</w:t>
      </w:r>
      <w:r w:rsidR="00382491">
        <w:t xml:space="preserve"> killed</w:t>
      </w:r>
      <w:r>
        <w:t>, 21 people</w:t>
      </w:r>
      <w:r w:rsidR="00382491">
        <w:t xml:space="preserve"> injured</w:t>
      </w:r>
      <w:r>
        <w:t xml:space="preserve">, </w:t>
      </w:r>
      <w:r w:rsidR="00382491">
        <w:t xml:space="preserve">damaged </w:t>
      </w:r>
      <w:r>
        <w:t xml:space="preserve">property </w:t>
      </w:r>
      <w:r w:rsidR="00382491">
        <w:t>of</w:t>
      </w:r>
      <w:r>
        <w:t xml:space="preserve"> about 221,693 billion V</w:t>
      </w:r>
      <w:r w:rsidR="000173FF">
        <w:t>ND (in which 01 case reported the</w:t>
      </w:r>
      <w:r>
        <w:t xml:space="preserve"> sudden </w:t>
      </w:r>
      <w:r w:rsidR="00382491">
        <w:t xml:space="preserve">loss of </w:t>
      </w:r>
      <w:r w:rsidR="000173FF">
        <w:t xml:space="preserve">14 </w:t>
      </w:r>
      <w:r w:rsidR="00382491">
        <w:t xml:space="preserve">orchid trees </w:t>
      </w:r>
      <w:r>
        <w:t>with a total value of about 220 billion</w:t>
      </w:r>
      <w:r w:rsidR="00382491">
        <w:t xml:space="preserve"> VND</w:t>
      </w:r>
      <w:r>
        <w:t>), clarifying 44 cases (reaching 83%), 83 objects, recovery of assets about 120 million</w:t>
      </w:r>
      <w:r w:rsidR="00382491">
        <w:t xml:space="preserve"> VND</w:t>
      </w:r>
      <w:r>
        <w:t>; gambling</w:t>
      </w:r>
      <w:r w:rsidR="00382491">
        <w:t>:</w:t>
      </w:r>
      <w:r>
        <w:t xml:space="preserve"> </w:t>
      </w:r>
      <w:r w:rsidR="00382491">
        <w:t>06 cases, 32 objects, collecting 275 million VND</w:t>
      </w:r>
      <w:r>
        <w:t xml:space="preserve"> and related exhibits.</w:t>
      </w:r>
    </w:p>
    <w:p w:rsidR="005D1D03" w:rsidRDefault="005D1D03" w:rsidP="009E6133">
      <w:pPr>
        <w:jc w:val="both"/>
      </w:pPr>
      <w:r>
        <w:t>- Crime of</w:t>
      </w:r>
      <w:r w:rsidR="008376E2">
        <w:t xml:space="preserve"> administrative order: There are</w:t>
      </w:r>
      <w:r>
        <w:t xml:space="preserve"> 02 cases of counterfeiting stamps and documents of agencies and organizations and using fake documents of agencies and organizations; clarify</w:t>
      </w:r>
      <w:r w:rsidR="008376E2">
        <w:t>ing and prosecuting</w:t>
      </w:r>
      <w:r>
        <w:t xml:space="preserve"> 02 cases, 02 defendants.</w:t>
      </w:r>
    </w:p>
    <w:p w:rsidR="005D1D03" w:rsidRDefault="005D1D03" w:rsidP="009E6133">
      <w:pPr>
        <w:jc w:val="both"/>
      </w:pPr>
      <w:r>
        <w:t>- Crime and violations</w:t>
      </w:r>
      <w:r w:rsidR="008376E2">
        <w:t xml:space="preserve"> on drug</w:t>
      </w:r>
      <w:r>
        <w:t xml:space="preserve">: </w:t>
      </w:r>
      <w:r w:rsidR="008376E2">
        <w:t>There are</w:t>
      </w:r>
      <w:r>
        <w:t xml:space="preserve"> </w:t>
      </w:r>
      <w:r w:rsidR="008376E2">
        <w:t>13 cases, 21 subjects, collecting</w:t>
      </w:r>
      <w:r>
        <w:t xml:space="preserve"> 10,624g of heroin, 8,022g of synthetic drugs and related exhibits.</w:t>
      </w:r>
    </w:p>
    <w:p w:rsidR="005D1D03" w:rsidRDefault="008376E2" w:rsidP="009E6133">
      <w:pPr>
        <w:jc w:val="both"/>
      </w:pPr>
      <w:r>
        <w:lastRenderedPageBreak/>
        <w:t xml:space="preserve">- </w:t>
      </w:r>
      <w:r w:rsidR="005D1D03">
        <w:t xml:space="preserve">Traffic safety: From March 15, 2021 to April 14, 2021, </w:t>
      </w:r>
      <w:r>
        <w:t xml:space="preserve">there are </w:t>
      </w:r>
      <w:r w:rsidR="005D1D03">
        <w:t>14 traffic accidents</w:t>
      </w:r>
      <w:r>
        <w:t>, all of them are road accidents,</w:t>
      </w:r>
      <w:r w:rsidR="005D1D03">
        <w:t xml:space="preserve"> 07 people</w:t>
      </w:r>
      <w:r>
        <w:t xml:space="preserve"> killed</w:t>
      </w:r>
      <w:r w:rsidR="005D1D03">
        <w:t>, 12 people</w:t>
      </w:r>
      <w:r>
        <w:t xml:space="preserve"> injured</w:t>
      </w:r>
      <w:r w:rsidR="005D1D03">
        <w:t xml:space="preserve">. </w:t>
      </w:r>
      <w:r>
        <w:t>As c</w:t>
      </w:r>
      <w:r w:rsidR="005D1D03">
        <w:t xml:space="preserve">ompared to the previous month, the number of accidents increased by 5 cases (55.56%); the number of deaths </w:t>
      </w:r>
      <w:r>
        <w:t>rose</w:t>
      </w:r>
      <w:r w:rsidR="005D1D03">
        <w:t xml:space="preserve"> by 3 people (75%); the number of injured people increased by 4 people (50%). Generally, in the first four months of the year (from December 15, 2</w:t>
      </w:r>
      <w:r>
        <w:t>020 to April 14, 2021), there a</w:t>
      </w:r>
      <w:r w:rsidR="005D1D03">
        <w:t>re 44 traffic ac</w:t>
      </w:r>
      <w:r>
        <w:t>cidents,</w:t>
      </w:r>
      <w:r w:rsidR="005D1D03">
        <w:t xml:space="preserve"> 28 people </w:t>
      </w:r>
      <w:r>
        <w:t xml:space="preserve">killed </w:t>
      </w:r>
      <w:r w:rsidR="005D1D03">
        <w:t>and 34 people</w:t>
      </w:r>
      <w:r>
        <w:t xml:space="preserve"> injured</w:t>
      </w:r>
      <w:r w:rsidR="005D1D03">
        <w:t>. Over the same period, the number of accidents decreased by 8 cases (15.38</w:t>
      </w:r>
      <w:r>
        <w:t>%); the number of deaths declin</w:t>
      </w:r>
      <w:r w:rsidR="005D1D03">
        <w:t>ed by 15 people (34.88%); the number of injured people increased by 10 people (41.67%).</w:t>
      </w:r>
    </w:p>
    <w:p w:rsidR="005D1D03" w:rsidRDefault="005D1D03" w:rsidP="009E6133">
      <w:pPr>
        <w:jc w:val="both"/>
      </w:pPr>
      <w:r>
        <w:t>- Environmental protection and fire and explosion prevention: From March 16, 2</w:t>
      </w:r>
      <w:r w:rsidR="008376E2">
        <w:t>021 to April 15, 2021, there is</w:t>
      </w:r>
      <w:r>
        <w:t xml:space="preserve"> 1 case of environmental vio</w:t>
      </w:r>
      <w:r w:rsidR="008376E2">
        <w:t>lation, deciding to sanction</w:t>
      </w:r>
      <w:r>
        <w:t xml:space="preserve"> administrative violation </w:t>
      </w:r>
      <w:r w:rsidR="008376E2">
        <w:t xml:space="preserve">for one case </w:t>
      </w:r>
      <w:r>
        <w:t xml:space="preserve">with the amount of fine </w:t>
      </w:r>
      <w:r w:rsidR="008376E2">
        <w:t xml:space="preserve">of </w:t>
      </w:r>
      <w:r>
        <w:t>235 million</w:t>
      </w:r>
      <w:r w:rsidR="008376E2">
        <w:t xml:space="preserve"> VND</w:t>
      </w:r>
      <w:r>
        <w:t xml:space="preserve">. In four months (from December 16, 2020 to April 15, 2021), </w:t>
      </w:r>
      <w:r w:rsidR="008376E2">
        <w:t>there are</w:t>
      </w:r>
      <w:r>
        <w:t xml:space="preserve"> 35 cases of environmental violations, handling 30 cases, the fine amount of VND 1,410 million </w:t>
      </w:r>
      <w:r w:rsidR="008376E2">
        <w:t>with the main cause of sanction</w:t>
      </w:r>
      <w:r>
        <w:t xml:space="preserve"> on violations of hazardous waste management, discharging in excess of the standards and regulations into the environment; receiving solid waste in contravention of regulations; illegal land expl</w:t>
      </w:r>
      <w:r w:rsidR="008376E2">
        <w:t>oitation .... In April, there i</w:t>
      </w:r>
      <w:r>
        <w:t xml:space="preserve">s no fire or explosion; </w:t>
      </w:r>
      <w:r w:rsidR="008376E2">
        <w:t>in</w:t>
      </w:r>
      <w:r>
        <w:t xml:space="preserve"> four months (from December 16, 2020 to April 15, 2021), </w:t>
      </w:r>
      <w:r w:rsidR="008376E2">
        <w:t>there are 3 fires, no explosions</w:t>
      </w:r>
      <w:r>
        <w:t>, no peopl</w:t>
      </w:r>
      <w:r w:rsidR="008376E2">
        <w:t>e die or</w:t>
      </w:r>
      <w:r w:rsidR="00CA10E1">
        <w:t xml:space="preserve"> injured by fire.</w:t>
      </w:r>
    </w:p>
    <w:p w:rsidR="005D1D03" w:rsidRPr="008376E2" w:rsidRDefault="00130FD3" w:rsidP="009E6133">
      <w:pPr>
        <w:jc w:val="both"/>
        <w:rPr>
          <w:b/>
        </w:rPr>
      </w:pPr>
      <w:r>
        <w:rPr>
          <w:b/>
        </w:rPr>
        <w:t>IV. THE KEY TASKS IN</w:t>
      </w:r>
      <w:r w:rsidR="005D1D03" w:rsidRPr="008376E2">
        <w:rPr>
          <w:b/>
        </w:rPr>
        <w:t xml:space="preserve"> MAY</w:t>
      </w:r>
      <w:r>
        <w:rPr>
          <w:b/>
        </w:rPr>
        <w:t>,</w:t>
      </w:r>
      <w:r w:rsidR="005D1D03" w:rsidRPr="008376E2">
        <w:rPr>
          <w:b/>
        </w:rPr>
        <w:t xml:space="preserve"> 2021</w:t>
      </w:r>
    </w:p>
    <w:p w:rsidR="005D1D03" w:rsidRDefault="005D1D03" w:rsidP="009E6133">
      <w:pPr>
        <w:jc w:val="both"/>
      </w:pPr>
      <w:r>
        <w:t xml:space="preserve">1. To concentrate on directing </w:t>
      </w:r>
      <w:r w:rsidR="004A1C96">
        <w:t>to ensure good</w:t>
      </w:r>
      <w:r>
        <w:t xml:space="preserve"> conditions for the safe and successfu</w:t>
      </w:r>
      <w:r w:rsidR="004A1C96">
        <w:t>l election of deputies to the 15</w:t>
      </w:r>
      <w:r w:rsidR="004A1C96" w:rsidRPr="004A1C96">
        <w:rPr>
          <w:vertAlign w:val="superscript"/>
        </w:rPr>
        <w:t>th</w:t>
      </w:r>
      <w:r>
        <w:t xml:space="preserve"> National Assembly and </w:t>
      </w:r>
      <w:r w:rsidR="004A1C96">
        <w:t xml:space="preserve">the </w:t>
      </w:r>
      <w:r>
        <w:t>People's Councils at a</w:t>
      </w:r>
      <w:r w:rsidR="004A1C96">
        <w:t>ll levels for the 2021-2025 period</w:t>
      </w:r>
      <w:r>
        <w:t>; consolidate the government organization apparatus at all levels after the election.</w:t>
      </w:r>
    </w:p>
    <w:p w:rsidR="005D1D03" w:rsidRDefault="005D1D03" w:rsidP="009E6133">
      <w:pPr>
        <w:jc w:val="both"/>
      </w:pPr>
      <w:r>
        <w:t>2. T</w:t>
      </w:r>
      <w:r w:rsidR="004A1C96">
        <w:t>o continue strictly conducting</w:t>
      </w:r>
      <w:r>
        <w:t xml:space="preserve"> </w:t>
      </w:r>
      <w:r w:rsidR="004A1C96">
        <w:t xml:space="preserve">the </w:t>
      </w:r>
      <w:r>
        <w:t xml:space="preserve">measures to prevent and fight against the Covid-19 epidemic, not neglect or </w:t>
      </w:r>
      <w:r w:rsidR="004A1C96">
        <w:t>be subjective; propagate</w:t>
      </w:r>
      <w:r>
        <w:t xml:space="preserve"> on the mass media about </w:t>
      </w:r>
      <w:r w:rsidR="004A1C96">
        <w:t xml:space="preserve">the </w:t>
      </w:r>
      <w:r>
        <w:t xml:space="preserve">epidemic prevention and control measures; promptly trace, localize and strictly quarantine </w:t>
      </w:r>
      <w:r w:rsidR="004A1C96">
        <w:t xml:space="preserve">the </w:t>
      </w:r>
      <w:r>
        <w:t>cases related to positive cases</w:t>
      </w:r>
      <w:r w:rsidR="004A1C96">
        <w:t xml:space="preserve"> for SARS-CoV-2</w:t>
      </w:r>
      <w:r>
        <w:t>.</w:t>
      </w:r>
    </w:p>
    <w:p w:rsidR="005D1D03" w:rsidRDefault="004A1C96" w:rsidP="009E6133">
      <w:pPr>
        <w:jc w:val="both"/>
      </w:pPr>
      <w:r>
        <w:t>3. To a</w:t>
      </w:r>
      <w:r w:rsidR="005D1D03">
        <w:t>ctively direct the formulation and completion of Programs and Projects to imp</w:t>
      </w:r>
      <w:r>
        <w:t>lement the Resolution of the 19</w:t>
      </w:r>
      <w:r w:rsidRPr="004A1C96">
        <w:rPr>
          <w:vertAlign w:val="superscript"/>
        </w:rPr>
        <w:t>th</w:t>
      </w:r>
      <w:r>
        <w:t xml:space="preserve"> </w:t>
      </w:r>
      <w:r w:rsidR="00D565F7">
        <w:t>Provincial Party</w:t>
      </w:r>
      <w:r w:rsidR="005D1D03">
        <w:t xml:space="preserve"> Congress: the Urban Development Program of Hung Yen province in the period of 2021-2025, with an orientation to 2030; </w:t>
      </w:r>
      <w:r w:rsidR="00D565F7">
        <w:t xml:space="preserve">the </w:t>
      </w:r>
      <w:r w:rsidR="005D1D03">
        <w:t xml:space="preserve">Program to preserve and promote cultural heritages and historical relics associated with tourism development in Hung Yen province in the period of 2021-2025, with a vision to 2030; </w:t>
      </w:r>
      <w:r w:rsidR="00D565F7">
        <w:t xml:space="preserve">the </w:t>
      </w:r>
      <w:r w:rsidR="005D1D03">
        <w:t xml:space="preserve">Provincial education and </w:t>
      </w:r>
      <w:r w:rsidR="005D1D03">
        <w:lastRenderedPageBreak/>
        <w:t xml:space="preserve">training development program for the period </w:t>
      </w:r>
      <w:r w:rsidR="00D565F7">
        <w:t xml:space="preserve">of </w:t>
      </w:r>
      <w:r w:rsidR="005D1D03">
        <w:t xml:space="preserve">2021-2025, with an orientation to 2030; </w:t>
      </w:r>
      <w:r w:rsidR="00D565F7">
        <w:t xml:space="preserve">the </w:t>
      </w:r>
      <w:r w:rsidR="005D1D03">
        <w:t xml:space="preserve">Project </w:t>
      </w:r>
      <w:r w:rsidR="00D565F7">
        <w:t>to attract</w:t>
      </w:r>
      <w:r w:rsidR="005D1D03">
        <w:t xml:space="preserve"> investors to build social housing, housing for workers and welfare projects in industrial zones and clusters.</w:t>
      </w:r>
    </w:p>
    <w:p w:rsidR="005D1D03" w:rsidRDefault="005D1D03" w:rsidP="009E6133">
      <w:pPr>
        <w:jc w:val="both"/>
      </w:pPr>
      <w:r>
        <w:t xml:space="preserve">4. </w:t>
      </w:r>
      <w:r w:rsidR="00D565F7">
        <w:t>The r</w:t>
      </w:r>
      <w:r>
        <w:t>eport on the formulation of 5-year medium-term public investment capital pla</w:t>
      </w:r>
      <w:r w:rsidR="00D565F7">
        <w:t>n for the period of 2021-2025. The r</w:t>
      </w:r>
      <w:r>
        <w:t xml:space="preserve">eport on the results of agricultural production in the Spring crop 2021, </w:t>
      </w:r>
      <w:r w:rsidR="00D565F7">
        <w:t>the plans and solutions to carry o</w:t>
      </w:r>
      <w:r w:rsidR="001B0A4F">
        <w:t>u</w:t>
      </w:r>
      <w:r w:rsidR="00D565F7">
        <w:t>t</w:t>
      </w:r>
      <w:r w:rsidR="001B0A4F">
        <w:t xml:space="preserve"> the summer-autumn crop</w:t>
      </w:r>
      <w:r>
        <w:t xml:space="preserve"> and winter crop </w:t>
      </w:r>
      <w:r w:rsidR="001B0A4F">
        <w:t xml:space="preserve">in </w:t>
      </w:r>
      <w:r>
        <w:t>2021-2022.</w:t>
      </w:r>
    </w:p>
    <w:p w:rsidR="005D1D03" w:rsidRDefault="005D1D03" w:rsidP="009E6133">
      <w:pPr>
        <w:jc w:val="both"/>
      </w:pPr>
      <w:r>
        <w:t xml:space="preserve">5. </w:t>
      </w:r>
      <w:r w:rsidR="001B0A4F">
        <w:t>The regulations on</w:t>
      </w:r>
      <w:r>
        <w:t xml:space="preserve"> assessment and </w:t>
      </w:r>
      <w:r w:rsidR="001B0A4F">
        <w:t>quality rating</w:t>
      </w:r>
      <w:r>
        <w:t xml:space="preserve"> for the collective of units and cadres, civil servants and public e</w:t>
      </w:r>
      <w:r w:rsidR="001B0A4F">
        <w:t xml:space="preserve">mployees of Hung Yen province. The </w:t>
      </w:r>
      <w:r w:rsidR="00C51AD7">
        <w:t xml:space="preserve">plan to implement the </w:t>
      </w:r>
      <w:r w:rsidR="001B0A4F">
        <w:t>p</w:t>
      </w:r>
      <w:r>
        <w:t>roject to ensure facilities for preschool and general education programs for the period of 2019-2025.</w:t>
      </w:r>
    </w:p>
    <w:p w:rsidR="005D1D03" w:rsidRDefault="005D1D03" w:rsidP="009E6133">
      <w:pPr>
        <w:jc w:val="both"/>
      </w:pPr>
      <w:r>
        <w:t xml:space="preserve">6. To annul </w:t>
      </w:r>
      <w:r w:rsidR="00ED3F1A">
        <w:t xml:space="preserve">the </w:t>
      </w:r>
      <w:r>
        <w:t>Decision No. 2888/1999 / QD-UBND dated December 25, 1999 of the Provincial People's Commi</w:t>
      </w:r>
      <w:r w:rsidR="00ED3F1A">
        <w:t>ttee promulgating two local</w:t>
      </w:r>
      <w:r>
        <w:t xml:space="preserve"> sta</w:t>
      </w:r>
      <w:r w:rsidR="00ED3F1A">
        <w:t>ndards on longan and Ban soy sauce</w:t>
      </w:r>
      <w:r>
        <w:t xml:space="preserve">; </w:t>
      </w:r>
      <w:r w:rsidR="00ED3F1A">
        <w:t xml:space="preserve">the </w:t>
      </w:r>
      <w:r>
        <w:t xml:space="preserve">Directive No. 13/1998 / CT-UBND dated May 21, 1998 on strengthening the management of goods quality measurement in the province; </w:t>
      </w:r>
      <w:r w:rsidR="00ED3F1A">
        <w:t xml:space="preserve">the </w:t>
      </w:r>
      <w:r>
        <w:t>Directive No. 17/2002 / CT-UBND dated November 8, 2002 on strengthening the m</w:t>
      </w:r>
      <w:r w:rsidR="009E6133">
        <w:t>anagement of quality measurement</w:t>
      </w:r>
      <w:r>
        <w:t xml:space="preserve"> standards and protecting th</w:t>
      </w:r>
      <w:r w:rsidR="001023CE">
        <w:t>e interests of consumers under</w:t>
      </w:r>
      <w:r>
        <w:t xml:space="preserve"> the requirements of regional and international integration; </w:t>
      </w:r>
      <w:r w:rsidR="001023CE">
        <w:t xml:space="preserve">the </w:t>
      </w:r>
      <w:r>
        <w:t>Directive No. 10/2007 / CT-UBND dated April 18, 2007 on the establishment and application of a quality management system according to TCVN ISO 9001: 2000 into the operation of state administrative agencies in Hung Yen province.</w:t>
      </w:r>
    </w:p>
    <w:p w:rsidR="005D1D03" w:rsidRDefault="00FF5018" w:rsidP="009E6133">
      <w:pPr>
        <w:jc w:val="both"/>
      </w:pPr>
      <w:r>
        <w:t>7. The r</w:t>
      </w:r>
      <w:r w:rsidR="005D1D03">
        <w:t xml:space="preserve">eport on the implementation of </w:t>
      </w:r>
      <w:r>
        <w:t xml:space="preserve">the </w:t>
      </w:r>
      <w:r w:rsidR="005D1D03">
        <w:t>Resolution No. 06-NQ / T</w:t>
      </w:r>
      <w:bookmarkStart w:id="0" w:name="_GoBack"/>
      <w:bookmarkEnd w:id="0"/>
      <w:r w:rsidR="005D1D03">
        <w:t xml:space="preserve">U dated October 26, 2011 of the </w:t>
      </w:r>
      <w:r w:rsidR="00AE36D5">
        <w:t xml:space="preserve">Provincial </w:t>
      </w:r>
      <w:r w:rsidR="005D1D03">
        <w:t xml:space="preserve">Standing Committee on </w:t>
      </w:r>
      <w:r w:rsidR="00AE36D5">
        <w:t xml:space="preserve">the </w:t>
      </w:r>
      <w:r w:rsidR="005D1D03">
        <w:t xml:space="preserve">Vocational Training, Employment and Poverty Reduction Program in Hung Yen province in the period of 2011-2025, </w:t>
      </w:r>
      <w:r w:rsidR="00AE36D5">
        <w:t>with an o</w:t>
      </w:r>
      <w:r w:rsidR="005D1D03">
        <w:t xml:space="preserve">rientation to 2020; </w:t>
      </w:r>
      <w:r w:rsidR="00AE36D5">
        <w:t xml:space="preserve">the </w:t>
      </w:r>
      <w:r w:rsidR="005D1D03">
        <w:t xml:space="preserve">draft </w:t>
      </w:r>
      <w:r w:rsidR="00AE36D5">
        <w:t>of</w:t>
      </w:r>
      <w:r w:rsidR="005D1D03">
        <w:t xml:space="preserve"> Hung Yen program on vocational training, human resource development and poverty reduction in the period of 2021-2025, with an orientation to 2030.</w:t>
      </w:r>
    </w:p>
    <w:p w:rsidR="005D1D03" w:rsidRDefault="00AE36D5" w:rsidP="009E6133">
      <w:pPr>
        <w:jc w:val="both"/>
      </w:pPr>
      <w:r>
        <w:t>8. To decide</w:t>
      </w:r>
      <w:r w:rsidR="005D1D03">
        <w:t xml:space="preserve"> decentralization of management and exploitation of irrigation</w:t>
      </w:r>
      <w:r>
        <w:t>al</w:t>
      </w:r>
      <w:r w:rsidR="005D1D03">
        <w:t xml:space="preserve"> works and points of delivery of irrigation</w:t>
      </w:r>
      <w:r>
        <w:t>al</w:t>
      </w:r>
      <w:r w:rsidR="005D1D03">
        <w:t xml:space="preserve"> products</w:t>
      </w:r>
      <w:r>
        <w:t xml:space="preserve"> and services in the province. To s</w:t>
      </w:r>
      <w:r w:rsidR="005D1D03">
        <w:t>et up maximum service charges for daily-life sol</w:t>
      </w:r>
      <w:r w:rsidR="00E6784D">
        <w:t>id waste treatment invested by the</w:t>
      </w:r>
      <w:r w:rsidR="005D1D03">
        <w:t xml:space="preserve"> state b</w:t>
      </w:r>
      <w:r w:rsidR="00E6784D">
        <w:t>udget capital in the province; t</w:t>
      </w:r>
      <w:r w:rsidR="005D1D03">
        <w:t xml:space="preserve">he maximum service price for domestic waste </w:t>
      </w:r>
      <w:r w:rsidR="00E6784D">
        <w:t>collection and transportation invested by</w:t>
      </w:r>
      <w:r w:rsidR="005D1D03">
        <w:t xml:space="preserve"> the state b</w:t>
      </w:r>
      <w:r w:rsidR="00E6784D">
        <w:t>udget capital in the province. To i</w:t>
      </w:r>
      <w:r w:rsidR="005D1D03">
        <w:t xml:space="preserve">ssue a </w:t>
      </w:r>
      <w:r w:rsidR="00E6784D">
        <w:t>list of specific fixed assets; the l</w:t>
      </w:r>
      <w:r w:rsidR="005D1D03">
        <w:t xml:space="preserve">ist of </w:t>
      </w:r>
      <w:r w:rsidR="006B5146">
        <w:t>used time</w:t>
      </w:r>
      <w:r w:rsidR="00AC072E">
        <w:t xml:space="preserve"> and depreciation</w:t>
      </w:r>
      <w:r w:rsidR="005D1D03">
        <w:t xml:space="preserve"> rates of intangible fixed assets under the management of the province</w:t>
      </w:r>
      <w:r w:rsidR="00FD5CDA">
        <w:t>.</w:t>
      </w:r>
    </w:p>
    <w:p w:rsidR="005D1D03" w:rsidRDefault="00AC072E" w:rsidP="009E6133">
      <w:pPr>
        <w:jc w:val="both"/>
      </w:pPr>
      <w:r>
        <w:lastRenderedPageBreak/>
        <w:t>9. The p</w:t>
      </w:r>
      <w:r w:rsidR="005D1D03">
        <w:t xml:space="preserve">lan to visit and give gifts to policy </w:t>
      </w:r>
      <w:r>
        <w:t>families and people with meritorious services</w:t>
      </w:r>
      <w:r w:rsidR="005D1D03">
        <w:t xml:space="preserve"> on the occasion of the </w:t>
      </w:r>
      <w:r>
        <w:t>War Invalids and Martyrs' Day on</w:t>
      </w:r>
      <w:r w:rsidR="005D1D03">
        <w:t xml:space="preserve"> July 27, 2021.</w:t>
      </w:r>
    </w:p>
    <w:p w:rsidR="005D1D03" w:rsidRPr="005D1D03" w:rsidRDefault="005D1D03" w:rsidP="009E6133">
      <w:pPr>
        <w:jc w:val="both"/>
      </w:pPr>
      <w:r w:rsidRPr="005D1D03">
        <w:rPr>
          <w:rFonts w:cs="Times New Roman"/>
          <w:szCs w:val="28"/>
        </w:rPr>
        <w:t>Hung Yen Provincial People's Committee would like to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3"/>
      </w:tblGrid>
      <w:tr w:rsidR="005D1D03" w:rsidTr="00E73796">
        <w:tc>
          <w:tcPr>
            <w:tcW w:w="4788" w:type="dxa"/>
          </w:tcPr>
          <w:p w:rsidR="005D1D03" w:rsidRPr="0035733A" w:rsidRDefault="005D1D03" w:rsidP="00E73796">
            <w:pPr>
              <w:rPr>
                <w:rFonts w:ascii="Times New Roman" w:hAnsi="Times New Roman" w:cs="Times New Roman"/>
                <w:b/>
                <w:i/>
                <w:sz w:val="28"/>
                <w:szCs w:val="28"/>
              </w:rPr>
            </w:pPr>
            <w:r w:rsidRPr="0035733A">
              <w:rPr>
                <w:rFonts w:ascii="Times New Roman" w:hAnsi="Times New Roman" w:cs="Times New Roman"/>
                <w:b/>
                <w:i/>
                <w:sz w:val="28"/>
                <w:szCs w:val="28"/>
              </w:rPr>
              <w:t>Recipients:</w:t>
            </w:r>
          </w:p>
          <w:p w:rsidR="005D1D03" w:rsidRPr="0035733A" w:rsidRDefault="005D1D03" w:rsidP="00E73796">
            <w:pPr>
              <w:rPr>
                <w:rFonts w:ascii="Times New Roman" w:hAnsi="Times New Roman" w:cs="Times New Roman"/>
                <w:sz w:val="24"/>
                <w:szCs w:val="24"/>
              </w:rPr>
            </w:pPr>
            <w:r w:rsidRPr="0035733A">
              <w:rPr>
                <w:rFonts w:ascii="Times New Roman" w:hAnsi="Times New Roman" w:cs="Times New Roman"/>
                <w:sz w:val="24"/>
                <w:szCs w:val="24"/>
              </w:rPr>
              <w:t>- Government office;</w:t>
            </w:r>
          </w:p>
          <w:p w:rsidR="005D1D03" w:rsidRPr="0035733A" w:rsidRDefault="005D1D03" w:rsidP="00E73796">
            <w:pPr>
              <w:rPr>
                <w:rFonts w:ascii="Times New Roman" w:hAnsi="Times New Roman" w:cs="Times New Roman"/>
                <w:sz w:val="24"/>
                <w:szCs w:val="24"/>
              </w:rPr>
            </w:pPr>
            <w:r w:rsidRPr="0035733A">
              <w:rPr>
                <w:rFonts w:ascii="Times New Roman" w:hAnsi="Times New Roman" w:cs="Times New Roman"/>
                <w:sz w:val="24"/>
                <w:szCs w:val="24"/>
              </w:rPr>
              <w:t>- Chairman, Vice Chairmen of the</w:t>
            </w:r>
          </w:p>
          <w:p w:rsidR="005D1D03" w:rsidRPr="0035733A" w:rsidRDefault="005D1D03" w:rsidP="00E73796">
            <w:pPr>
              <w:rPr>
                <w:rFonts w:ascii="Times New Roman" w:hAnsi="Times New Roman" w:cs="Times New Roman"/>
                <w:sz w:val="24"/>
                <w:szCs w:val="24"/>
              </w:rPr>
            </w:pPr>
            <w:r>
              <w:rPr>
                <w:rFonts w:ascii="Times New Roman" w:hAnsi="Times New Roman" w:cs="Times New Roman"/>
                <w:sz w:val="24"/>
                <w:szCs w:val="24"/>
              </w:rPr>
              <w:t>  P</w:t>
            </w:r>
            <w:r w:rsidRPr="0035733A">
              <w:rPr>
                <w:rFonts w:ascii="Times New Roman" w:hAnsi="Times New Roman" w:cs="Times New Roman"/>
                <w:sz w:val="24"/>
                <w:szCs w:val="24"/>
              </w:rPr>
              <w:t>rovincial People's Committee;</w:t>
            </w:r>
          </w:p>
          <w:p w:rsidR="005D1D03" w:rsidRPr="0035733A" w:rsidRDefault="005D1D03" w:rsidP="00E7379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vi-VN"/>
              </w:rPr>
              <w:t>The resident office of Nhan Dan</w:t>
            </w:r>
            <w:r>
              <w:rPr>
                <w:rFonts w:ascii="Times New Roman" w:hAnsi="Times New Roman" w:cs="Times New Roman"/>
                <w:sz w:val="24"/>
                <w:szCs w:val="24"/>
              </w:rPr>
              <w:t xml:space="preserve"> Newspaper </w:t>
            </w:r>
            <w:r>
              <w:rPr>
                <w:rFonts w:ascii="Times New Roman" w:hAnsi="Times New Roman" w:cs="Times New Roman"/>
                <w:sz w:val="24"/>
                <w:szCs w:val="24"/>
                <w:lang w:val="vi-VN"/>
              </w:rPr>
              <w:t>in</w:t>
            </w:r>
            <w:r w:rsidRPr="0035733A">
              <w:rPr>
                <w:rFonts w:ascii="Times New Roman" w:hAnsi="Times New Roman" w:cs="Times New Roman"/>
                <w:sz w:val="24"/>
                <w:szCs w:val="24"/>
              </w:rPr>
              <w:t xml:space="preserve"> H</w:t>
            </w:r>
            <w:r>
              <w:rPr>
                <w:rFonts w:ascii="Times New Roman" w:hAnsi="Times New Roman" w:cs="Times New Roman"/>
                <w:sz w:val="24"/>
                <w:szCs w:val="24"/>
                <w:lang w:val="vi-VN"/>
              </w:rPr>
              <w:t xml:space="preserve">ung </w:t>
            </w:r>
            <w:r w:rsidRPr="0035733A">
              <w:rPr>
                <w:rFonts w:ascii="Times New Roman" w:hAnsi="Times New Roman" w:cs="Times New Roman"/>
                <w:sz w:val="24"/>
                <w:szCs w:val="24"/>
              </w:rPr>
              <w:t>Y</w:t>
            </w:r>
            <w:r>
              <w:rPr>
                <w:rFonts w:ascii="Times New Roman" w:hAnsi="Times New Roman" w:cs="Times New Roman"/>
                <w:sz w:val="24"/>
                <w:szCs w:val="24"/>
                <w:lang w:val="vi-VN"/>
              </w:rPr>
              <w:t>en</w:t>
            </w:r>
            <w:r w:rsidRPr="0035733A">
              <w:rPr>
                <w:rFonts w:ascii="Times New Roman" w:hAnsi="Times New Roman" w:cs="Times New Roman"/>
                <w:sz w:val="24"/>
                <w:szCs w:val="24"/>
              </w:rPr>
              <w:t>;</w:t>
            </w:r>
          </w:p>
          <w:p w:rsidR="005D1D03" w:rsidRPr="0035733A" w:rsidRDefault="005D1D03" w:rsidP="00E73796">
            <w:pPr>
              <w:rPr>
                <w:rFonts w:ascii="Times New Roman" w:hAnsi="Times New Roman" w:cs="Times New Roman"/>
                <w:sz w:val="24"/>
                <w:szCs w:val="24"/>
              </w:rPr>
            </w:pPr>
            <w:r w:rsidRPr="0035733A">
              <w:rPr>
                <w:rFonts w:ascii="Times New Roman" w:hAnsi="Times New Roman" w:cs="Times New Roman"/>
                <w:sz w:val="24"/>
                <w:szCs w:val="24"/>
              </w:rPr>
              <w:t>- Leader</w:t>
            </w:r>
            <w:r>
              <w:rPr>
                <w:rFonts w:ascii="Times New Roman" w:hAnsi="Times New Roman" w:cs="Times New Roman"/>
                <w:sz w:val="24"/>
                <w:szCs w:val="24"/>
              </w:rPr>
              <w:t>s</w:t>
            </w:r>
            <w:r w:rsidRPr="0035733A">
              <w:rPr>
                <w:rFonts w:ascii="Times New Roman" w:hAnsi="Times New Roman" w:cs="Times New Roman"/>
                <w:sz w:val="24"/>
                <w:szCs w:val="24"/>
              </w:rPr>
              <w:t xml:space="preserve"> of PPC</w:t>
            </w:r>
            <w:r>
              <w:rPr>
                <w:rFonts w:ascii="Times New Roman" w:hAnsi="Times New Roman" w:cs="Times New Roman"/>
                <w:sz w:val="24"/>
                <w:szCs w:val="24"/>
              </w:rPr>
              <w:t xml:space="preserve"> Office</w:t>
            </w:r>
            <w:r w:rsidRPr="0035733A">
              <w:rPr>
                <w:rFonts w:ascii="Times New Roman" w:hAnsi="Times New Roman" w:cs="Times New Roman"/>
                <w:sz w:val="24"/>
                <w:szCs w:val="24"/>
              </w:rPr>
              <w:t>;</w:t>
            </w:r>
          </w:p>
          <w:p w:rsidR="005D1D03" w:rsidRPr="0035733A" w:rsidRDefault="005D1D03" w:rsidP="00E73796">
            <w:pPr>
              <w:rPr>
                <w:rFonts w:ascii="Times New Roman" w:hAnsi="Times New Roman" w:cs="Times New Roman"/>
                <w:sz w:val="24"/>
                <w:szCs w:val="24"/>
              </w:rPr>
            </w:pPr>
            <w:r w:rsidRPr="0035733A">
              <w:rPr>
                <w:rFonts w:ascii="Times New Roman" w:hAnsi="Times New Roman" w:cs="Times New Roman"/>
                <w:sz w:val="24"/>
                <w:szCs w:val="24"/>
              </w:rPr>
              <w:t>- Center for Informatics - Gazette;</w:t>
            </w:r>
          </w:p>
          <w:p w:rsidR="005D1D03" w:rsidRPr="0035733A" w:rsidRDefault="005D1D03" w:rsidP="00E73796">
            <w:pPr>
              <w:rPr>
                <w:rFonts w:ascii="Times New Roman" w:hAnsi="Times New Roman" w:cs="Times New Roman"/>
                <w:sz w:val="24"/>
                <w:szCs w:val="24"/>
              </w:rPr>
            </w:pPr>
            <w:r>
              <w:rPr>
                <w:rFonts w:ascii="Times New Roman" w:hAnsi="Times New Roman" w:cs="Times New Roman"/>
                <w:sz w:val="24"/>
                <w:szCs w:val="24"/>
              </w:rPr>
              <w:t>- Save: Archive, the General Division</w:t>
            </w:r>
            <w:r w:rsidRPr="0035733A">
              <w:rPr>
                <w:rFonts w:ascii="Times New Roman" w:hAnsi="Times New Roman" w:cs="Times New Roman"/>
                <w:sz w:val="24"/>
                <w:szCs w:val="24"/>
              </w:rPr>
              <w:t>.</w:t>
            </w:r>
          </w:p>
          <w:p w:rsidR="005D1D03" w:rsidRDefault="005D1D03" w:rsidP="00E73796">
            <w:pPr>
              <w:rPr>
                <w:rFonts w:ascii="Times New Roman" w:hAnsi="Times New Roman" w:cs="Times New Roman"/>
                <w:sz w:val="28"/>
                <w:szCs w:val="28"/>
              </w:rPr>
            </w:pPr>
          </w:p>
        </w:tc>
        <w:tc>
          <w:tcPr>
            <w:tcW w:w="4788" w:type="dxa"/>
          </w:tcPr>
          <w:p w:rsidR="005D1D03" w:rsidRPr="0035733A" w:rsidRDefault="005D1D03" w:rsidP="00E73796">
            <w:pPr>
              <w:jc w:val="center"/>
              <w:rPr>
                <w:rFonts w:ascii="Times New Roman" w:hAnsi="Times New Roman" w:cs="Times New Roman"/>
                <w:b/>
                <w:sz w:val="28"/>
                <w:szCs w:val="28"/>
              </w:rPr>
            </w:pPr>
            <w:r w:rsidRPr="0035733A">
              <w:rPr>
                <w:rFonts w:ascii="Times New Roman" w:hAnsi="Times New Roman" w:cs="Times New Roman"/>
                <w:b/>
                <w:sz w:val="28"/>
                <w:szCs w:val="28"/>
              </w:rPr>
              <w:t>On behalf of the PCC</w:t>
            </w:r>
          </w:p>
          <w:p w:rsidR="005D1D03" w:rsidRPr="0035733A" w:rsidRDefault="005D1D03" w:rsidP="00E73796">
            <w:pPr>
              <w:jc w:val="center"/>
              <w:rPr>
                <w:rFonts w:ascii="Times New Roman" w:hAnsi="Times New Roman" w:cs="Times New Roman"/>
                <w:b/>
                <w:sz w:val="28"/>
                <w:szCs w:val="28"/>
              </w:rPr>
            </w:pPr>
            <w:r>
              <w:rPr>
                <w:rFonts w:ascii="Times New Roman" w:hAnsi="Times New Roman" w:cs="Times New Roman"/>
                <w:b/>
                <w:sz w:val="28"/>
                <w:szCs w:val="28"/>
              </w:rPr>
              <w:t xml:space="preserve">pp </w:t>
            </w:r>
            <w:r w:rsidRPr="0035733A">
              <w:rPr>
                <w:rFonts w:ascii="Times New Roman" w:hAnsi="Times New Roman" w:cs="Times New Roman"/>
                <w:b/>
                <w:sz w:val="28"/>
                <w:szCs w:val="28"/>
              </w:rPr>
              <w:t>Chairman</w:t>
            </w:r>
          </w:p>
          <w:p w:rsidR="005D1D03" w:rsidRPr="0035733A" w:rsidRDefault="005D1D03" w:rsidP="00E73796">
            <w:pPr>
              <w:jc w:val="center"/>
              <w:rPr>
                <w:rFonts w:ascii="Times New Roman" w:hAnsi="Times New Roman" w:cs="Times New Roman"/>
                <w:b/>
                <w:sz w:val="28"/>
                <w:szCs w:val="28"/>
              </w:rPr>
            </w:pPr>
            <w:r w:rsidRPr="0035733A">
              <w:rPr>
                <w:rFonts w:ascii="Times New Roman" w:hAnsi="Times New Roman" w:cs="Times New Roman"/>
                <w:b/>
                <w:sz w:val="28"/>
                <w:szCs w:val="28"/>
              </w:rPr>
              <w:t>Standing Vice Chairman</w:t>
            </w:r>
          </w:p>
          <w:p w:rsidR="005D1D03" w:rsidRDefault="005D1D03" w:rsidP="00E73796">
            <w:pPr>
              <w:jc w:val="center"/>
              <w:rPr>
                <w:rFonts w:ascii="Times New Roman" w:hAnsi="Times New Roman" w:cs="Times New Roman"/>
                <w:b/>
                <w:sz w:val="28"/>
                <w:szCs w:val="28"/>
              </w:rPr>
            </w:pPr>
          </w:p>
          <w:p w:rsidR="005D1D03" w:rsidRDefault="005D1D03" w:rsidP="00E73796">
            <w:pPr>
              <w:jc w:val="center"/>
              <w:rPr>
                <w:rFonts w:ascii="Times New Roman" w:hAnsi="Times New Roman" w:cs="Times New Roman"/>
                <w:b/>
                <w:sz w:val="28"/>
                <w:szCs w:val="28"/>
              </w:rPr>
            </w:pPr>
          </w:p>
          <w:p w:rsidR="005D1D03" w:rsidRDefault="005D1D03" w:rsidP="00E73796">
            <w:pPr>
              <w:jc w:val="center"/>
              <w:rPr>
                <w:rFonts w:ascii="Times New Roman" w:hAnsi="Times New Roman" w:cs="Times New Roman"/>
                <w:b/>
                <w:sz w:val="28"/>
                <w:szCs w:val="28"/>
              </w:rPr>
            </w:pPr>
          </w:p>
          <w:p w:rsidR="005D1D03" w:rsidRDefault="005D1D03" w:rsidP="00E73796">
            <w:pPr>
              <w:jc w:val="center"/>
              <w:rPr>
                <w:rFonts w:ascii="Times New Roman" w:hAnsi="Times New Roman" w:cs="Times New Roman"/>
                <w:b/>
                <w:sz w:val="28"/>
                <w:szCs w:val="28"/>
              </w:rPr>
            </w:pPr>
          </w:p>
          <w:p w:rsidR="005D1D03" w:rsidRPr="0035733A" w:rsidRDefault="005D1D03" w:rsidP="00E73796">
            <w:pPr>
              <w:jc w:val="center"/>
              <w:rPr>
                <w:rFonts w:ascii="Times New Roman" w:hAnsi="Times New Roman" w:cs="Times New Roman"/>
                <w:b/>
                <w:sz w:val="28"/>
                <w:szCs w:val="28"/>
              </w:rPr>
            </w:pPr>
          </w:p>
          <w:p w:rsidR="005D1D03" w:rsidRDefault="005D1D03" w:rsidP="00E73796">
            <w:pPr>
              <w:jc w:val="center"/>
              <w:rPr>
                <w:rFonts w:ascii="Times New Roman" w:hAnsi="Times New Roman" w:cs="Times New Roman"/>
                <w:sz w:val="28"/>
                <w:szCs w:val="28"/>
              </w:rPr>
            </w:pPr>
            <w:r w:rsidRPr="0035733A">
              <w:rPr>
                <w:rFonts w:ascii="Times New Roman" w:hAnsi="Times New Roman" w:cs="Times New Roman"/>
                <w:b/>
                <w:sz w:val="28"/>
                <w:szCs w:val="28"/>
              </w:rPr>
              <w:t>Dang Ngoc Quynh</w:t>
            </w:r>
          </w:p>
        </w:tc>
      </w:tr>
    </w:tbl>
    <w:p w:rsidR="005D1D03" w:rsidRDefault="005D1D03" w:rsidP="005D1D03"/>
    <w:sectPr w:rsidR="005D1D03" w:rsidSect="0067003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03"/>
    <w:rsid w:val="000173FF"/>
    <w:rsid w:val="000356C0"/>
    <w:rsid w:val="000C416E"/>
    <w:rsid w:val="001023CE"/>
    <w:rsid w:val="00130FD3"/>
    <w:rsid w:val="00195BF0"/>
    <w:rsid w:val="001B0A4F"/>
    <w:rsid w:val="001B1F7C"/>
    <w:rsid w:val="001F1F30"/>
    <w:rsid w:val="002A3011"/>
    <w:rsid w:val="002C5C3F"/>
    <w:rsid w:val="002E1448"/>
    <w:rsid w:val="00323AAC"/>
    <w:rsid w:val="00382491"/>
    <w:rsid w:val="00384656"/>
    <w:rsid w:val="003C2CF9"/>
    <w:rsid w:val="004139E5"/>
    <w:rsid w:val="00440A93"/>
    <w:rsid w:val="004A1C96"/>
    <w:rsid w:val="004C6AF8"/>
    <w:rsid w:val="004D7617"/>
    <w:rsid w:val="00524063"/>
    <w:rsid w:val="00591A4A"/>
    <w:rsid w:val="005B4BB4"/>
    <w:rsid w:val="005C354F"/>
    <w:rsid w:val="005D1D03"/>
    <w:rsid w:val="00647B14"/>
    <w:rsid w:val="00670030"/>
    <w:rsid w:val="006B10E7"/>
    <w:rsid w:val="006B5146"/>
    <w:rsid w:val="00704DFF"/>
    <w:rsid w:val="00753BA3"/>
    <w:rsid w:val="007C5F8C"/>
    <w:rsid w:val="007E5184"/>
    <w:rsid w:val="00802AD2"/>
    <w:rsid w:val="008142E2"/>
    <w:rsid w:val="00814413"/>
    <w:rsid w:val="008376E2"/>
    <w:rsid w:val="00882D4F"/>
    <w:rsid w:val="008D3CA2"/>
    <w:rsid w:val="00950E5C"/>
    <w:rsid w:val="00977203"/>
    <w:rsid w:val="009E6133"/>
    <w:rsid w:val="00A83052"/>
    <w:rsid w:val="00A90843"/>
    <w:rsid w:val="00AC072E"/>
    <w:rsid w:val="00AE36D5"/>
    <w:rsid w:val="00AF5020"/>
    <w:rsid w:val="00B31233"/>
    <w:rsid w:val="00BB7600"/>
    <w:rsid w:val="00BC3530"/>
    <w:rsid w:val="00BF7AE8"/>
    <w:rsid w:val="00C124D4"/>
    <w:rsid w:val="00C51AD7"/>
    <w:rsid w:val="00C772D7"/>
    <w:rsid w:val="00C91C8D"/>
    <w:rsid w:val="00CA10E1"/>
    <w:rsid w:val="00D565F7"/>
    <w:rsid w:val="00D87333"/>
    <w:rsid w:val="00D97D10"/>
    <w:rsid w:val="00DD3A4F"/>
    <w:rsid w:val="00E52C50"/>
    <w:rsid w:val="00E55452"/>
    <w:rsid w:val="00E6784D"/>
    <w:rsid w:val="00E73796"/>
    <w:rsid w:val="00ED3F1A"/>
    <w:rsid w:val="00FB1415"/>
    <w:rsid w:val="00FD5CDA"/>
    <w:rsid w:val="00FF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D03"/>
    <w:pPr>
      <w:ind w:left="720"/>
      <w:contextualSpacing/>
    </w:pPr>
  </w:style>
  <w:style w:type="table" w:styleId="TableGrid">
    <w:name w:val="Table Grid"/>
    <w:basedOn w:val="TableNormal"/>
    <w:uiPriority w:val="59"/>
    <w:rsid w:val="005D1D0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1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D03"/>
    <w:pPr>
      <w:ind w:left="720"/>
      <w:contextualSpacing/>
    </w:pPr>
  </w:style>
  <w:style w:type="table" w:styleId="TableGrid">
    <w:name w:val="Table Grid"/>
    <w:basedOn w:val="TableNormal"/>
    <w:uiPriority w:val="59"/>
    <w:rsid w:val="005D1D0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1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9EEB8EED-7B90-435D-AEED-5A3EC2A37A99}"/>
</file>

<file path=customXml/itemProps2.xml><?xml version="1.0" encoding="utf-8"?>
<ds:datastoreItem xmlns:ds="http://schemas.openxmlformats.org/officeDocument/2006/customXml" ds:itemID="{F089886B-5FCF-439C-9024-ADE151CD9351}"/>
</file>

<file path=customXml/itemProps3.xml><?xml version="1.0" encoding="utf-8"?>
<ds:datastoreItem xmlns:ds="http://schemas.openxmlformats.org/officeDocument/2006/customXml" ds:itemID="{8C56AF71-B6A7-48E1-AEF1-656B6E73CEDF}"/>
</file>

<file path=docProps/app.xml><?xml version="1.0" encoding="utf-8"?>
<Properties xmlns="http://schemas.openxmlformats.org/officeDocument/2006/extended-properties" xmlns:vt="http://schemas.openxmlformats.org/officeDocument/2006/docPropsVTypes">
  <Template>Normal</Template>
  <TotalTime>2703</TotalTime>
  <Pages>11</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Administrator_PC</dc:creator>
  <cp:keywords/>
  <dc:description/>
  <cp:lastModifiedBy>Administrator_PC</cp:lastModifiedBy>
  <cp:revision>13</cp:revision>
  <cp:lastPrinted>2021-05-18T02:48:00Z</cp:lastPrinted>
  <dcterms:created xsi:type="dcterms:W3CDTF">2021-05-06T02:37:00Z</dcterms:created>
  <dcterms:modified xsi:type="dcterms:W3CDTF">2021-06-01T03:55:00Z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